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7251E" w:rsidRPr="00E0069B" w:rsidRDefault="0067251E" w:rsidP="0067251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5BF3" w:rsidRPr="00E0069B" w:rsidRDefault="0067251E" w:rsidP="00BD6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Calibri" w:hAnsi="Times New Roman" w:cs="Times New Roman"/>
          <w:sz w:val="26"/>
          <w:szCs w:val="26"/>
        </w:rPr>
        <w:tab/>
      </w:r>
    </w:p>
    <w:p w:rsidR="008C715D" w:rsidRPr="00E0069B" w:rsidRDefault="0080190C" w:rsidP="008C715D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C715D" w:rsidRPr="00E0069B" w:rsidRDefault="008C715D" w:rsidP="008C715D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E7A" w:rsidRPr="00E0069B" w:rsidRDefault="00DC2E7A" w:rsidP="00602F2F">
      <w:pPr>
        <w:pStyle w:val="a3"/>
        <w:ind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069B">
        <w:rPr>
          <w:rFonts w:ascii="Times New Roman" w:hAnsi="Times New Roman" w:cs="Times New Roman"/>
          <w:bCs/>
          <w:spacing w:val="-3"/>
          <w:sz w:val="24"/>
          <w:szCs w:val="24"/>
        </w:rPr>
        <w:t>Рабочая программа по курсу внеурочной деятельности «Азбука общения»  составлена</w:t>
      </w:r>
      <w:r w:rsidRPr="00E0069B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B95284" w:rsidRPr="00E0069B">
        <w:rPr>
          <w:rFonts w:ascii="Times New Roman" w:hAnsi="Times New Roman" w:cs="Times New Roman"/>
          <w:sz w:val="24"/>
          <w:szCs w:val="24"/>
        </w:rPr>
        <w:t xml:space="preserve">Федерального закона  от  </w:t>
      </w:r>
      <w:r w:rsidR="00B95284" w:rsidRPr="00E0069B">
        <w:rPr>
          <w:rFonts w:ascii="Times New Roman" w:hAnsi="Times New Roman" w:cs="Times New Roman"/>
          <w:iCs/>
          <w:sz w:val="24"/>
          <w:szCs w:val="24"/>
        </w:rPr>
        <w:t>29.12.2012 года</w:t>
      </w:r>
      <w:r w:rsidR="00B95284" w:rsidRPr="00E0069B">
        <w:rPr>
          <w:rFonts w:ascii="Times New Roman" w:hAnsi="Times New Roman" w:cs="Times New Roman"/>
          <w:sz w:val="24"/>
          <w:szCs w:val="24"/>
        </w:rPr>
        <w:t xml:space="preserve">  № 273-ФЗ «Об образовании в Российской Федерации», </w:t>
      </w:r>
      <w:r w:rsidR="00B95284" w:rsidRPr="00E0069B">
        <w:rPr>
          <w:rFonts w:ascii="Times New Roman" w:eastAsia="TimesNewRomanPSMT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  <w:r w:rsidR="00B95284" w:rsidRPr="00E0069B">
        <w:rPr>
          <w:rFonts w:ascii="Times New Roman" w:hAnsi="Times New Roman" w:cs="Times New Roman"/>
          <w:sz w:val="24"/>
          <w:szCs w:val="24"/>
        </w:rPr>
        <w:t xml:space="preserve">от 06.11. 2009 </w:t>
      </w:r>
      <w:r w:rsidR="00B71482" w:rsidRPr="00E0069B">
        <w:rPr>
          <w:rFonts w:ascii="Times New Roman" w:hAnsi="Times New Roman" w:cs="Times New Roman"/>
          <w:sz w:val="24"/>
          <w:szCs w:val="24"/>
        </w:rPr>
        <w:t>№</w:t>
      </w:r>
      <w:r w:rsidR="00B95284" w:rsidRPr="00E0069B">
        <w:rPr>
          <w:rFonts w:ascii="Times New Roman" w:hAnsi="Times New Roman" w:cs="Times New Roman"/>
          <w:sz w:val="24"/>
          <w:szCs w:val="24"/>
        </w:rPr>
        <w:t xml:space="preserve"> 373 «Об утверждении и введении в действие Федерального  государственного образовательного стандарта начального общего образования с изменениями»</w:t>
      </w:r>
      <w:r w:rsidR="0067251E" w:rsidRPr="00E0069B">
        <w:rPr>
          <w:rFonts w:ascii="Times New Roman" w:hAnsi="Times New Roman" w:cs="Times New Roman"/>
          <w:sz w:val="24"/>
          <w:szCs w:val="24"/>
        </w:rPr>
        <w:t>.</w:t>
      </w:r>
    </w:p>
    <w:p w:rsidR="008C715D" w:rsidRPr="00E0069B" w:rsidRDefault="008C715D" w:rsidP="007F61B3">
      <w:pPr>
        <w:pStyle w:val="a3"/>
        <w:ind w:firstLine="851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В настоящее время к числу наиболее актуальных вопросов образования относятся  воспитание свободной, творческой, инициативной, ответственной и саморазвивающейся личности. Без такой личности невозможно успешное общественное развитие. Приоритетной целью российской системы образования является развитие </w:t>
      </w:r>
      <w:r w:rsidR="00165457" w:rsidRPr="00E0069B">
        <w:rPr>
          <w:rFonts w:ascii="Times New Roman" w:hAnsi="Times New Roman" w:cs="Times New Roman"/>
          <w:sz w:val="24"/>
          <w:szCs w:val="24"/>
        </w:rPr>
        <w:t>учащихся</w:t>
      </w:r>
      <w:r w:rsidRPr="00E0069B">
        <w:rPr>
          <w:rFonts w:ascii="Times New Roman" w:hAnsi="Times New Roman" w:cs="Times New Roman"/>
          <w:sz w:val="24"/>
          <w:szCs w:val="24"/>
        </w:rPr>
        <w:t xml:space="preserve">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государственный стандарт второго поколения, предусматривающий в учебном плане образовательных учреждений раздел «Внеурочная деятельность» по различным направлениям развития личности. </w:t>
      </w:r>
    </w:p>
    <w:p w:rsidR="008C715D" w:rsidRPr="00E0069B" w:rsidRDefault="008C715D" w:rsidP="007F61B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</w:p>
    <w:p w:rsidR="008C715D" w:rsidRPr="00E0069B" w:rsidRDefault="008C715D" w:rsidP="0005304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Программа «</w:t>
      </w:r>
      <w:r w:rsidR="004034A4" w:rsidRPr="00E0069B">
        <w:rPr>
          <w:rFonts w:ascii="Times New Roman" w:hAnsi="Times New Roman" w:cs="Times New Roman"/>
          <w:sz w:val="24"/>
          <w:szCs w:val="24"/>
        </w:rPr>
        <w:t>Азбука</w:t>
      </w:r>
      <w:r w:rsidRPr="00E0069B">
        <w:rPr>
          <w:rFonts w:ascii="Times New Roman" w:hAnsi="Times New Roman" w:cs="Times New Roman"/>
          <w:sz w:val="24"/>
          <w:szCs w:val="24"/>
        </w:rPr>
        <w:t xml:space="preserve"> общения» разработана в соответствии с требованиями ФГОС начального общего образования и реализует </w:t>
      </w:r>
      <w:r w:rsidR="00FA0D1B" w:rsidRPr="00D84804">
        <w:rPr>
          <w:rFonts w:ascii="Times New Roman" w:hAnsi="Times New Roman" w:cs="Times New Roman"/>
          <w:b/>
          <w:sz w:val="24"/>
          <w:szCs w:val="24"/>
          <w:u w:val="single"/>
        </w:rPr>
        <w:t xml:space="preserve">духовно-нравственное </w:t>
      </w:r>
      <w:r w:rsidRPr="00D84804">
        <w:rPr>
          <w:rFonts w:ascii="Times New Roman" w:hAnsi="Times New Roman" w:cs="Times New Roman"/>
          <w:b/>
          <w:sz w:val="24"/>
          <w:szCs w:val="24"/>
          <w:u w:val="single"/>
        </w:rPr>
        <w:t>направление</w:t>
      </w:r>
      <w:r w:rsidRPr="00E0069B">
        <w:rPr>
          <w:rFonts w:ascii="Times New Roman" w:hAnsi="Times New Roman" w:cs="Times New Roman"/>
          <w:sz w:val="24"/>
          <w:szCs w:val="24"/>
        </w:rPr>
        <w:t xml:space="preserve"> во внеурочной деятельности в 1-</w:t>
      </w:r>
      <w:r w:rsidR="004034A4" w:rsidRPr="00E0069B">
        <w:rPr>
          <w:rFonts w:ascii="Times New Roman" w:hAnsi="Times New Roman" w:cs="Times New Roman"/>
          <w:sz w:val="24"/>
          <w:szCs w:val="24"/>
        </w:rPr>
        <w:t>4</w:t>
      </w:r>
      <w:r w:rsidRPr="00E0069B">
        <w:rPr>
          <w:rFonts w:ascii="Times New Roman" w:hAnsi="Times New Roman" w:cs="Times New Roman"/>
          <w:sz w:val="24"/>
          <w:szCs w:val="24"/>
        </w:rPr>
        <w:t xml:space="preserve"> классах. Главное назначение данного курса </w:t>
      </w:r>
      <w:r w:rsidR="00D771A4" w:rsidRPr="00E0069B">
        <w:rPr>
          <w:rFonts w:ascii="Times New Roman" w:hAnsi="Times New Roman" w:cs="Times New Roman"/>
          <w:sz w:val="24"/>
          <w:szCs w:val="24"/>
        </w:rPr>
        <w:t xml:space="preserve"> - </w:t>
      </w:r>
      <w:r w:rsidRPr="00E0069B">
        <w:rPr>
          <w:rFonts w:ascii="Times New Roman" w:hAnsi="Times New Roman" w:cs="Times New Roman"/>
          <w:sz w:val="24"/>
          <w:szCs w:val="24"/>
        </w:rPr>
        <w:t xml:space="preserve">формирование навыков общения и культуры поведения </w:t>
      </w:r>
      <w:r w:rsidR="004034A4" w:rsidRPr="00E0069B">
        <w:rPr>
          <w:rFonts w:ascii="Times New Roman" w:hAnsi="Times New Roman" w:cs="Times New Roman"/>
          <w:sz w:val="24"/>
          <w:szCs w:val="24"/>
        </w:rPr>
        <w:t>учащихся</w:t>
      </w:r>
      <w:r w:rsidRPr="00E0069B">
        <w:rPr>
          <w:rFonts w:ascii="Times New Roman" w:hAnsi="Times New Roman" w:cs="Times New Roman"/>
          <w:sz w:val="24"/>
          <w:szCs w:val="24"/>
        </w:rPr>
        <w:t xml:space="preserve"> в начальных классах, развитие и совершенствование их нравственных  качеств, ориентация на общечеловеческие ценности, развитие самосознания учащихся, личностное развитие каждого, сплочение </w:t>
      </w:r>
      <w:r w:rsidR="00165457" w:rsidRPr="00E0069B">
        <w:rPr>
          <w:rFonts w:ascii="Times New Roman" w:hAnsi="Times New Roman" w:cs="Times New Roman"/>
          <w:sz w:val="24"/>
          <w:szCs w:val="24"/>
        </w:rPr>
        <w:t xml:space="preserve">и </w:t>
      </w:r>
      <w:r w:rsidRPr="00E0069B">
        <w:rPr>
          <w:rFonts w:ascii="Times New Roman" w:hAnsi="Times New Roman" w:cs="Times New Roman"/>
          <w:sz w:val="24"/>
          <w:szCs w:val="24"/>
        </w:rPr>
        <w:t>совершенствование классного коллектива как значимой социально – психологической группы.</w:t>
      </w:r>
      <w:r w:rsidR="00053044" w:rsidRPr="00E0069B">
        <w:rPr>
          <w:rFonts w:ascii="Times New Roman" w:hAnsi="Times New Roman" w:cs="Times New Roman"/>
          <w:sz w:val="24"/>
          <w:szCs w:val="24"/>
        </w:rPr>
        <w:t xml:space="preserve">Специфика ведения занятий заключается в том, что дети в игровой форме (упражнения, игры,  проигрывание ролей, рефлексия, Я-высказывания и др.) усваивают  определенные знания и поведенческие навыки. В процессе выполнения заданий ребята не только получают удовольствие от совместной игры, но, что самое важное, учатся учитывать в своем поведении настроение других детей, тренируют умение договариваться, идти на компромисс ради достижения общей цели, получают новый опыт принятия коллективных решений. </w:t>
      </w:r>
    </w:p>
    <w:p w:rsidR="0067251E" w:rsidRPr="00E0069B" w:rsidRDefault="0067251E" w:rsidP="0067251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часов – 138 часов </w:t>
      </w:r>
      <w:r w:rsidRPr="00E0069B">
        <w:rPr>
          <w:rFonts w:ascii="Times New Roman" w:hAnsi="Times New Roman" w:cs="Times New Roman"/>
          <w:sz w:val="24"/>
          <w:szCs w:val="24"/>
        </w:rPr>
        <w:t>(четыре года обучения): 1 класс - 35 часов в год (1 час в неделю), 2 класс - 34 часа в год (1 час в неделю), 3 класс - 35 часов в год (1 час в неделю), 4 класс - 34 часа в год (1 час в неделю).</w:t>
      </w:r>
    </w:p>
    <w:p w:rsidR="0067251E" w:rsidRPr="00E0069B" w:rsidRDefault="0067251E" w:rsidP="0067251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</w:t>
      </w:r>
      <w:r w:rsidRPr="00E0069B">
        <w:rPr>
          <w:rFonts w:ascii="Times New Roman" w:hAnsi="Times New Roman" w:cs="Times New Roman"/>
          <w:sz w:val="24"/>
          <w:szCs w:val="24"/>
        </w:rPr>
        <w:t xml:space="preserve">один раз в неделю в течение  всего учебного года. </w:t>
      </w:r>
    </w:p>
    <w:p w:rsidR="008C715D" w:rsidRPr="00E0069B" w:rsidRDefault="008C715D" w:rsidP="007F61B3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На занятиях</w:t>
      </w:r>
      <w:r w:rsidR="004034A4" w:rsidRPr="00E0069B">
        <w:rPr>
          <w:rFonts w:ascii="Times New Roman" w:hAnsi="Times New Roman" w:cs="Times New Roman"/>
          <w:sz w:val="24"/>
          <w:szCs w:val="24"/>
        </w:rPr>
        <w:t>, предусмотренных программой,проводится</w:t>
      </w:r>
      <w:r w:rsidRPr="00E0069B">
        <w:rPr>
          <w:rFonts w:ascii="Times New Roman" w:hAnsi="Times New Roman" w:cs="Times New Roman"/>
          <w:sz w:val="24"/>
          <w:szCs w:val="24"/>
        </w:rPr>
        <w:t xml:space="preserve"> коррекци</w:t>
      </w:r>
      <w:r w:rsidR="004034A4" w:rsidRPr="00E0069B">
        <w:rPr>
          <w:rFonts w:ascii="Times New Roman" w:hAnsi="Times New Roman" w:cs="Times New Roman"/>
          <w:sz w:val="24"/>
          <w:szCs w:val="24"/>
        </w:rPr>
        <w:t>я</w:t>
      </w:r>
      <w:r w:rsidRPr="00E0069B">
        <w:rPr>
          <w:rFonts w:ascii="Times New Roman" w:hAnsi="Times New Roman" w:cs="Times New Roman"/>
          <w:sz w:val="24"/>
          <w:szCs w:val="24"/>
        </w:rPr>
        <w:t xml:space="preserve"> эмоционально-личностной сферы детей, разви</w:t>
      </w:r>
      <w:r w:rsidR="004034A4" w:rsidRPr="00E0069B">
        <w:rPr>
          <w:rFonts w:ascii="Times New Roman" w:hAnsi="Times New Roman" w:cs="Times New Roman"/>
          <w:sz w:val="24"/>
          <w:szCs w:val="24"/>
        </w:rPr>
        <w:t>тие</w:t>
      </w:r>
      <w:r w:rsidRPr="00E0069B">
        <w:rPr>
          <w:rFonts w:ascii="Times New Roman" w:hAnsi="Times New Roman" w:cs="Times New Roman"/>
          <w:sz w:val="24"/>
          <w:szCs w:val="24"/>
        </w:rPr>
        <w:t xml:space="preserve"> у них навык</w:t>
      </w:r>
      <w:r w:rsidR="004034A4" w:rsidRPr="00E0069B">
        <w:rPr>
          <w:rFonts w:ascii="Times New Roman" w:hAnsi="Times New Roman" w:cs="Times New Roman"/>
          <w:sz w:val="24"/>
          <w:szCs w:val="24"/>
        </w:rPr>
        <w:t>ов</w:t>
      </w:r>
      <w:r w:rsidRPr="00E0069B">
        <w:rPr>
          <w:rFonts w:ascii="Times New Roman" w:hAnsi="Times New Roman" w:cs="Times New Roman"/>
          <w:sz w:val="24"/>
          <w:szCs w:val="24"/>
        </w:rPr>
        <w:t xml:space="preserve"> адекватного общения со сверстниками и взрослыми. Программа призвана способствовать гармонизации отношений детей с окружающей средой, их социализации.</w:t>
      </w:r>
    </w:p>
    <w:p w:rsidR="00053044" w:rsidRPr="00E0069B" w:rsidRDefault="00053044" w:rsidP="00053044">
      <w:pPr>
        <w:pStyle w:val="a3"/>
        <w:ind w:firstLine="851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</w:t>
      </w:r>
      <w:r w:rsidRPr="00E006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0069B">
        <w:rPr>
          <w:rFonts w:ascii="Times New Roman" w:eastAsia="FreeSans" w:hAnsi="Times New Roman" w:cs="Times New Roman"/>
          <w:sz w:val="24"/>
          <w:szCs w:val="24"/>
        </w:rPr>
        <w:t>формирование знаний, умений и навыков культурного общения и норм поведения в различных жизненных ситуациях.</w:t>
      </w:r>
    </w:p>
    <w:p w:rsidR="00053044" w:rsidRPr="00E0069B" w:rsidRDefault="00053044" w:rsidP="0005304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Содержание   рабочей программы  предполагает решение следующих </w:t>
      </w:r>
      <w:r w:rsidRPr="00E0069B">
        <w:rPr>
          <w:rFonts w:ascii="Times New Roman" w:hAnsi="Times New Roman" w:cs="Times New Roman"/>
          <w:b/>
          <w:sz w:val="24"/>
          <w:szCs w:val="24"/>
          <w:u w:val="single"/>
        </w:rPr>
        <w:t>задач</w:t>
      </w:r>
      <w:r w:rsidRPr="00E0069B">
        <w:rPr>
          <w:rFonts w:ascii="Times New Roman" w:hAnsi="Times New Roman" w:cs="Times New Roman"/>
          <w:sz w:val="24"/>
          <w:szCs w:val="24"/>
        </w:rPr>
        <w:t>: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обучение навыкам общения и сотрудничества;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формирование у младших школьников навыков речевого этикета и культуры поведения;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развитие коммуникативных умений в  процессе общения;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введение в мир человеческих отношений, нравственных ценностей, формирование личности.</w:t>
      </w:r>
    </w:p>
    <w:p w:rsidR="00053044" w:rsidRPr="00E0069B" w:rsidRDefault="00053044" w:rsidP="00D84804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eastAsia="FreeSans" w:hAnsi="Times New Roman" w:cs="Times New Roman"/>
          <w:sz w:val="24"/>
          <w:szCs w:val="24"/>
        </w:rPr>
        <w:t>формирование устойчивой положительной самооценки школьников.</w:t>
      </w:r>
    </w:p>
    <w:p w:rsidR="006B7CC9" w:rsidRPr="00E0069B" w:rsidRDefault="006B7CC9" w:rsidP="006B7CC9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69B">
        <w:rPr>
          <w:rFonts w:ascii="Times New Roman" w:hAnsi="Times New Roman" w:cs="Times New Roman"/>
          <w:b/>
          <w:sz w:val="24"/>
          <w:szCs w:val="24"/>
          <w:u w:val="single"/>
        </w:rPr>
        <w:t>Формы работы: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Беседы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Игры (сюжетно - ролевые, словесные, игры - драматизации)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Рассказы педагога и детей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lastRenderedPageBreak/>
        <w:t>Чтение художественных произведений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Упражнения подражательно - исполнительского и творческого характера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Сочинение историй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Наблюдения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Рассматривание рисунков и фотографий, моделирование и анализ заданных ситуаций импровизации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Дискуссии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Исследования</w:t>
      </w:r>
      <w:r w:rsidR="001307EE" w:rsidRPr="00E0069B">
        <w:rPr>
          <w:rFonts w:ascii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Тренинги общения</w:t>
      </w:r>
      <w:r w:rsidR="001307EE" w:rsidRPr="00E006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7CC9" w:rsidRPr="00E0069B" w:rsidRDefault="006B7CC9" w:rsidP="00D848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69B">
        <w:rPr>
          <w:rFonts w:ascii="Times New Roman" w:hAnsi="Times New Roman" w:cs="Times New Roman"/>
          <w:bCs/>
          <w:sz w:val="24"/>
          <w:szCs w:val="24"/>
        </w:rPr>
        <w:t>Обсуждение, обыгрывание проблемных ситуаций</w:t>
      </w:r>
      <w:r w:rsidR="001307EE" w:rsidRPr="00E0069B">
        <w:rPr>
          <w:rFonts w:ascii="Times New Roman" w:hAnsi="Times New Roman" w:cs="Times New Roman"/>
          <w:bCs/>
          <w:sz w:val="24"/>
          <w:szCs w:val="24"/>
        </w:rPr>
        <w:t>;</w:t>
      </w:r>
    </w:p>
    <w:p w:rsidR="00D84804" w:rsidRPr="00BD6DC7" w:rsidRDefault="006B7CC9" w:rsidP="00BD6D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Просмотр и обсуждение кинофильмов, мультфильмов</w:t>
      </w:r>
    </w:p>
    <w:p w:rsidR="00D84804" w:rsidRDefault="00D84804" w:rsidP="00301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804" w:rsidRDefault="00301BA9" w:rsidP="00301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301BA9" w:rsidRPr="00E0069B" w:rsidRDefault="00301BA9" w:rsidP="00301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E0069B"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0069B" w:rsidRPr="00E0069B" w:rsidRDefault="00E0069B" w:rsidP="00301BA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Мы пришли на урок (1 ч.)</w:t>
      </w:r>
    </w:p>
    <w:p w:rsidR="00301BA9" w:rsidRPr="00E0069B" w:rsidRDefault="00301BA9" w:rsidP="00A77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Правила поведения в школе: на уроке, на перемене, в столовой. Правила вежливости при обращении к товарищам, девочкам, учителю, взрослым. Правила общения в классном коллективе.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По стране Добра (1 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Тема рассматривается на занятии. Детей знакомят с волшебной Страной Вежливости, с хозяйкой волшебной страны  - Феей Вежливости и ее помощниками Гномами, а также с Незнайкой-зазнайкой. Фея Вежливости ставит перед детьми задачу – изучить правила поведения и научить им Незнайку-Зазнайку. На данном занятии можно дать детям знания о том, как правильно общаться со взрослыми. Далее Фея Вежливости со своими героями присутствует на каждом занятии по изучению правил поведения. Герои сказок, мультфильмов… Здравствуй – это Я. Несколько Я похож на … (самоидентификация) слов о себе. Доброе знакомство. Я люблю (</w:t>
      </w:r>
      <w:r w:rsidR="003A5633" w:rsidRPr="00E0069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0069B">
        <w:rPr>
          <w:rFonts w:ascii="Times New Roman" w:eastAsia="Times New Roman" w:hAnsi="Times New Roman" w:cs="Times New Roman"/>
          <w:sz w:val="24"/>
          <w:szCs w:val="24"/>
        </w:rPr>
        <w:t>то?</w:t>
      </w:r>
      <w:r w:rsidR="003A5633" w:rsidRPr="00E006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069B">
        <w:rPr>
          <w:rFonts w:ascii="Times New Roman" w:eastAsia="Times New Roman" w:hAnsi="Times New Roman" w:cs="Times New Roman"/>
          <w:sz w:val="24"/>
          <w:szCs w:val="24"/>
        </w:rPr>
        <w:t>огда?Какое время года?)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Остров обид (1 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Обучение детей идентифицировать эмоциональные состояния других людей и осознавать свое собственное на примере грусти.  Анализ состояний, в которых люди плачут. Обучить детей проявлять сочувствие к другим и определять подобное поведение у окружающих.Проигрывание ситуаций. Подчеркнуть неэффективность обиды в общении, разрушительность мести, которая всегда имеет два острия направленности – на обидчика и на того человека, который эту месть осуществляет.</w:t>
      </w:r>
    </w:p>
    <w:p w:rsidR="00301BA9" w:rsidRPr="00E0069B" w:rsidRDefault="00301BA9" w:rsidP="00A778E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Ущелье ссор  (1 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“Как и почему начинаются ссоры?”.Мотивировать учащихся на осмысление причин своих ссор, развивать навыки взаимодействия и сотрудничества.«Ссора», «Взаимодействие», «Корабль», «Путаница», «Сад камней», «толкалки без слов», «да и нет», «Разожми кулак».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Городок неприятностей  (1 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Правила приличия в житейских ситуациях. Нормы нравственного этикета.Обыгрывание житейских ситуаций. Блицтурнир . Подвижные игры с правилами.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Я – третьеклассник  (1 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pacing w:val="1"/>
          <w:sz w:val="24"/>
          <w:szCs w:val="24"/>
        </w:rPr>
        <w:t>Понятия «личность», «индивидуальность». Назначение челове</w:t>
      </w:r>
      <w:r w:rsidRPr="00E0069B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E0069B">
        <w:rPr>
          <w:rFonts w:ascii="Times New Roman" w:eastAsia="Times New Roman" w:hAnsi="Times New Roman" w:cs="Times New Roman"/>
          <w:sz w:val="24"/>
          <w:szCs w:val="24"/>
        </w:rPr>
        <w:t>ка в жизни. Мои роли. Особенности развития мальчика и девочки и их общественные роли.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Я и моя школа  (1 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Я учусь быть самостоятельным. Понятие «алгоритм», «ученик», «учитель»: каждый человек является одновременно и учителем и учеником: он учится делать что-то самостоятельно, глядя на других людей, и помогает им становиться самостоятельными. </w:t>
      </w:r>
      <w:r w:rsidRPr="00E0069B">
        <w:rPr>
          <w:rFonts w:ascii="Times New Roman" w:eastAsia="Times New Roman" w:hAnsi="Times New Roman" w:cs="Times New Roman"/>
          <w:sz w:val="24"/>
          <w:szCs w:val="24"/>
        </w:rPr>
        <w:t>Понятия «ресурсы», «возможности», « обстоятельства»: овладение алгоритмом принятия решения.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Наша дружная семья  (1 ч.)</w:t>
      </w:r>
    </w:p>
    <w:p w:rsidR="00301BA9" w:rsidRPr="00E0069B" w:rsidRDefault="00301BA9" w:rsidP="00A778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lastRenderedPageBreak/>
        <w:t>Дать понятия «семья», «родители», «бабушка», «дедушка», «се</w:t>
      </w:r>
      <w:r w:rsidRPr="00E0069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softHyphen/>
      </w:r>
      <w:r w:rsidRPr="00E0069B"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стры», «братья», «родословное дерево». Правила общения в семье. </w:t>
      </w:r>
      <w:r w:rsidRPr="00E0069B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Ответственность друг за друга.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Общение по телефону (1 ч.)</w:t>
      </w:r>
    </w:p>
    <w:p w:rsidR="00301BA9" w:rsidRPr="00E0069B" w:rsidRDefault="00301BA9" w:rsidP="00A778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Понятия «общение», «уважение», «вежливость», «тактичность». </w:t>
      </w:r>
      <w:r w:rsidRPr="00E0069B">
        <w:rPr>
          <w:rFonts w:ascii="Times New Roman" w:eastAsia="Times New Roman" w:hAnsi="Times New Roman" w:cs="Times New Roman"/>
          <w:spacing w:val="1"/>
          <w:sz w:val="24"/>
          <w:szCs w:val="24"/>
        </w:rPr>
        <w:t>Правила общения по телефону. Правила общения при обмене мне</w:t>
      </w:r>
      <w:r w:rsidRPr="00E0069B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E0069B">
        <w:rPr>
          <w:rFonts w:ascii="Times New Roman" w:eastAsia="Times New Roman" w:hAnsi="Times New Roman" w:cs="Times New Roman"/>
          <w:sz w:val="24"/>
          <w:szCs w:val="24"/>
        </w:rPr>
        <w:t>ниями. Разыгрывание ситуаций.</w:t>
      </w:r>
      <w:r w:rsidRPr="00E0069B">
        <w:rPr>
          <w:rFonts w:ascii="Times New Roman" w:hAnsi="Times New Roman" w:cs="Times New Roman"/>
          <w:sz w:val="24"/>
          <w:szCs w:val="24"/>
        </w:rPr>
        <w:t>«Знакомство», «У меня зазвонил телефон», «Детская радиопередача», «Достань мяч».</w:t>
      </w:r>
    </w:p>
    <w:p w:rsidR="00301BA9" w:rsidRPr="00E0069B" w:rsidRDefault="00301BA9" w:rsidP="00A778E7">
      <w:pPr>
        <w:pStyle w:val="a3"/>
        <w:ind w:firstLine="709"/>
        <w:rPr>
          <w:rStyle w:val="c1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Этот странный взрослый мир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Style w:val="c1"/>
          <w:rFonts w:ascii="Times New Roman" w:hAnsi="Times New Roman" w:cs="Times New Roman"/>
          <w:sz w:val="24"/>
          <w:szCs w:val="24"/>
        </w:rPr>
        <w:t>На чём основано взаимопонимание. Уважение к старшим . История одной семьи. Игры- ситуации «Счастье - это когда тебя понимают» . Сюжетно-ролевая игра «Вечер в кругу …». Конкурс рисунков «Мир взрослых».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Урок мудрости  (3 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Уважение. Достоинство. Научить детей видеть достоинства одноклассников и уважительно говорить о них, дать почувствовать каждому ученику, как он воспринимается со стороныЦенность человеческой жизни.Показать детям ценность человеческой жизни, научить их трепетному отношению к собственной жизни и жизни другого.Свобода и ответственность.Обозначение грани между возможностью проявления собственных желаний и действий и требованием общества не нарушать права других людей.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В магазине. Игра. (1 ч.)</w:t>
      </w:r>
    </w:p>
    <w:p w:rsidR="00301BA9" w:rsidRPr="00E0069B" w:rsidRDefault="00301BA9" w:rsidP="00D84804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Поведение в общественных местах. Сюжетно-ролевые игры «В магазине».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Сюжетно – ролевая игра «Библиотека»  (1 ч.)</w:t>
      </w:r>
    </w:p>
    <w:p w:rsidR="00301BA9" w:rsidRPr="00E0069B" w:rsidRDefault="00301BA9" w:rsidP="00D84804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Поведение в общественных местах. Сюжетно-ролевые игры «Библиотека».</w:t>
      </w:r>
    </w:p>
    <w:p w:rsidR="00301BA9" w:rsidRPr="00E0069B" w:rsidRDefault="00301BA9" w:rsidP="00A778E7">
      <w:pPr>
        <w:pStyle w:val="a3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Деловая игра «Мы в театре» (1 ч.)</w:t>
      </w:r>
    </w:p>
    <w:p w:rsidR="00301BA9" w:rsidRPr="00E0069B" w:rsidRDefault="00301BA9" w:rsidP="00D84804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Поведение в общественных местах. Деловая игра  «Мы в театре».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>Школа Вежливости «Говорят ли Вам люди спасибо»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Данная тема может рассматриваться в различных видах деятельности: на специальных занятиях, в дидактических играх, сюжетно-ролевых играх, беседах. Фея Вежливости знакомит детей с главными словами, которые должен знать каждый воспитанный взрослый и ребенок: «Здравствуйте», «Доброе утро», «До свидания», «Спасибо», Детям преподносятся ситуации, в которых применяются вежливые слова. Для закрепления знаний детей проводятся дидактические игры «Закончи предложение», «Назови словечко», «Как поступить» и др. «Пожалуйста» и др. вежливые слова.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Ласковые слова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Тема раскрывается на примерах ласковых слов, слов – поощрений, слов - благодарности Ситуации: когда сказать ласковое слово? когда звучит ласковое слово Вежливые, ласковые обороты  речи. Уменьшительно-ласкательная форма имени.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Правила поведения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Необходимо выработать у детей стереотип поведения: на занятиях: сидеть спокойно, внимательно слушать объяснение, поднимать руку, не выкрикивать, не перебивать товарищей, не мешать работать соседу, оказывать помощь другим детям при необходимости и т.д. Ситуации: «не мешай», «помоги».Нельзяпортить имущество: рисовать на стенах, столах, ломать игрушки, рвать цветы и т.д.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Как вести себя на улице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Дети во время данных видов деятельности узнают о том, что на улице нельзя громко кричать, что нужно быть очень внимательными, вежливыми с прохожими и т.д. Способы обращения к прохожим на лице, к продавцу в магазине, к милиционеру и т.д. Фея Вежливости представляет детям новый персонаж – Светофор Светофорыча, который знакомит детей с элементарными правилами дорожного движения. Уроки Светофор Светофорыча. Игра. С нами Зебра дорожная.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столом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Изучаются правила поведения за столом: мыть руки перед едой, сидеть прямо, не класть локти на стол, разговаривать в полголоса, правильно пользоваться столовыми приборами, по окончании еды использовать салфетку. Руки должны быть чистыми. Сюжетно-ролевая игра «Столовая» Дидактическая игра «Что нужно?», названия кухонных принадлежностей Дидактическая игра «Назови правильно», названия блюд. Дидактическая игра «Когда это </w:t>
      </w:r>
      <w:r w:rsidRPr="00E0069B">
        <w:rPr>
          <w:rFonts w:ascii="Times New Roman" w:eastAsia="Times New Roman" w:hAnsi="Times New Roman" w:cs="Times New Roman"/>
          <w:sz w:val="24"/>
          <w:szCs w:val="24"/>
        </w:rPr>
        <w:lastRenderedPageBreak/>
        <w:t>бывает?», названия столовых приборов. Закрепляется знание соответствующих случаю форм речевой вежливости: «Приятного аппетита!», «Спасибо!» и др.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Хорошо – плохо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Ссора. Как помириться? Ситуации на картинках. Обсуждение.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Мамины помощники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Я делаю дома… что? как? когда? «Мои домашние поручения» «Как я дома помогаю маме» Рассматривание сюжетных картинок на оценивание поведения, поступка: «хорошо»-«плохо» Аккуратно – это как? Игрушки нами довольны? Какой от меня остается след?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 опрятности и аккуратности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В процессе работы необходимо выработать у детей привычку следить за своим внешним видом, научить пользоваться гигиеническими принадлежностями, следить за вещами, закрепить правило: «Каждой вещи – свое место».</w:t>
      </w:r>
    </w:p>
    <w:p w:rsidR="00D84804" w:rsidRDefault="00D84804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804" w:rsidRDefault="00D84804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Мы играем дружно (2ч.)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При знакомстве с данной темой можно провести как специальное занятие, так и ограничится беседой или совместной игровой деятельностью с детьми. При этом научить детей играть рядом, не мешать друг другу, объединяться в играх, общаться спокойно, не драться, не отнимать  друг у друга игрушки. Ситуация – драка. Ситуация – игрушка одна, а игроков 2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Вежливость закон для всех (2ч.)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Обитатели Страны Вежливости присутствуют на данном занятии, где устраивают своеобразный экзамен для Незнайки-Зазнайки и детей и готовят праздник. Игра обучение – развлечение «Вежливость наш друг», принимать участие в котором могут дети вместе со своими родителями. Для детей можно изготовить «медали» и вручить за успешное усвоение правил культурного поведения.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Добро и зло (2ч.)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На примерах героев любимых сказок детям еще раз  объясняются понятия «добро» и «зло». В процессе изучения данной темы с детьми приводят примеры дружбы, справедливости, правдивости, смелости. Ситуации «слабый - сильный»,ситуации «большой - маленький»,ситуации «девочка - мальчик».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Что такое настроение? (2ч.)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Что такое настроение? Оно бывает различным и зависит от эмоционального и физического состояния человека на данный момент Эмоции,мимика, действия, интонации голоса. Удивление, Радость, Печаль, Страх, Гнев, Плачь, Удовольствие, Раздражительность.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Правила общения (2ч.)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Общение со сверстниками. Общение с малышами. Общение со взрослыми. Общение с пожилыми людьми. Общение с незнакомыми людьми. Как звучит просьба? Как выражаем отказ?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006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Поздравляем и принимаем поздравления (1ч.)</w:t>
      </w:r>
    </w:p>
    <w:p w:rsidR="00301BA9" w:rsidRPr="00E0069B" w:rsidRDefault="00301BA9" w:rsidP="00A778E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 xml:space="preserve">Подготовка подарка, поздравительных слов. Вручение подарка, произнесение поздравлений. Принимаем подарки и произносим ответное слово. Заключительная игра-приключение «Я, ты, он, она, мы и Фея с друзьями». Заключительное занятие. </w:t>
      </w:r>
    </w:p>
    <w:p w:rsidR="00A778E7" w:rsidRPr="00E0069B" w:rsidRDefault="00A778E7" w:rsidP="00301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69B" w:rsidRPr="00E0069B" w:rsidRDefault="005E4783" w:rsidP="00E006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301BA9" w:rsidRPr="00E0069B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301BA9" w:rsidRDefault="00301BA9" w:rsidP="00301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0069B" w:rsidRPr="00E0069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84804" w:rsidRPr="00E0069B" w:rsidRDefault="00D84804" w:rsidP="00301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1022"/>
        <w:gridCol w:w="4067"/>
        <w:gridCol w:w="1596"/>
        <w:gridCol w:w="1802"/>
        <w:gridCol w:w="1652"/>
      </w:tblGrid>
      <w:tr w:rsidR="00301BA9" w:rsidRPr="00E0069B" w:rsidTr="00E0516D">
        <w:tc>
          <w:tcPr>
            <w:tcW w:w="1022" w:type="dxa"/>
            <w:vMerge w:val="restart"/>
          </w:tcPr>
          <w:p w:rsidR="00301BA9" w:rsidRPr="00E0069B" w:rsidRDefault="00301BA9" w:rsidP="00E05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7" w:type="dxa"/>
            <w:vMerge w:val="restart"/>
          </w:tcPr>
          <w:p w:rsidR="00301BA9" w:rsidRPr="00E0069B" w:rsidRDefault="00301BA9" w:rsidP="00E05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1596" w:type="dxa"/>
          </w:tcPr>
          <w:p w:rsidR="00301BA9" w:rsidRPr="00E0069B" w:rsidRDefault="00301BA9" w:rsidP="00E0516D">
            <w:pPr>
              <w:tabs>
                <w:tab w:val="left" w:pos="4800"/>
                <w:tab w:val="left" w:pos="7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01BA9" w:rsidRPr="00E0069B" w:rsidRDefault="00301BA9" w:rsidP="00E05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54" w:type="dxa"/>
            <w:gridSpan w:val="2"/>
          </w:tcPr>
          <w:p w:rsidR="00301BA9" w:rsidRPr="00E0069B" w:rsidRDefault="00301BA9" w:rsidP="00E05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Количество часов учебных занятий</w:t>
            </w:r>
          </w:p>
        </w:tc>
      </w:tr>
      <w:tr w:rsidR="00301BA9" w:rsidRPr="00E0069B" w:rsidTr="00E0516D">
        <w:tc>
          <w:tcPr>
            <w:tcW w:w="1022" w:type="dxa"/>
            <w:vMerge/>
          </w:tcPr>
          <w:p w:rsidR="00301BA9" w:rsidRPr="00E0069B" w:rsidRDefault="00301BA9" w:rsidP="00E05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301BA9" w:rsidRPr="00E0069B" w:rsidRDefault="00301BA9" w:rsidP="00E05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01BA9" w:rsidRPr="00E0069B" w:rsidRDefault="00301BA9" w:rsidP="00E051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02" w:type="dxa"/>
          </w:tcPr>
          <w:p w:rsidR="00301BA9" w:rsidRPr="00E0069B" w:rsidRDefault="00301BA9" w:rsidP="00E0516D">
            <w:pPr>
              <w:tabs>
                <w:tab w:val="left" w:pos="4800"/>
                <w:tab w:val="left" w:pos="7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652" w:type="dxa"/>
          </w:tcPr>
          <w:p w:rsidR="00301BA9" w:rsidRPr="00E0069B" w:rsidRDefault="00301BA9" w:rsidP="00E051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пришли на урок 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стране Добра 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 Обид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Ущелье ссор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Городок неприятностей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Я - третьеклассник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 моя школа 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по телефону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странный взрослый мир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мудрости 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. Игра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Библиотека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«Мы в театре»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Вежливости «Говорят ли Вам люди спасибо»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вести себя на улице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столом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– плохо.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Мамины помощники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опрятности и аккуратности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дружно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Вежливость закон для всех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и зло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настроение?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общения.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1022" w:type="dxa"/>
            <w:vAlign w:val="center"/>
          </w:tcPr>
          <w:p w:rsidR="00301BA9" w:rsidRPr="00E0069B" w:rsidRDefault="00301BA9" w:rsidP="00D84804">
            <w:pPr>
              <w:pStyle w:val="a5"/>
              <w:numPr>
                <w:ilvl w:val="0"/>
                <w:numId w:val="14"/>
              </w:num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:rsidR="00301BA9" w:rsidRPr="00E0069B" w:rsidRDefault="00301BA9" w:rsidP="00E0516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9B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Поздравляем и принимаем поздравления</w:t>
            </w:r>
          </w:p>
        </w:tc>
        <w:tc>
          <w:tcPr>
            <w:tcW w:w="1596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BA9" w:rsidRPr="00E0069B" w:rsidTr="00E0516D">
        <w:tc>
          <w:tcPr>
            <w:tcW w:w="6685" w:type="dxa"/>
            <w:gridSpan w:val="3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80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52" w:type="dxa"/>
            <w:vAlign w:val="center"/>
          </w:tcPr>
          <w:p w:rsidR="00301BA9" w:rsidRPr="00D84804" w:rsidRDefault="00301BA9" w:rsidP="00E051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301BA9" w:rsidRPr="00E0069B" w:rsidRDefault="00301BA9" w:rsidP="00301B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7D62" w:rsidRPr="00E0069B" w:rsidRDefault="00907D62" w:rsidP="00907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482" w:rsidRDefault="00B71482" w:rsidP="00D8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D84804" w:rsidRPr="00E0069B" w:rsidRDefault="00D84804" w:rsidP="00D84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B71482" w:rsidRPr="00E0069B" w:rsidRDefault="00B71482" w:rsidP="00D84804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:rsidR="00B71482" w:rsidRPr="00E0069B" w:rsidRDefault="00B71482" w:rsidP="00D84804">
      <w:pPr>
        <w:pStyle w:val="a5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формирование  морального сознания,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требования.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Ученик  научится:</w:t>
      </w:r>
    </w:p>
    <w:p w:rsidR="00B71482" w:rsidRPr="00E0069B" w:rsidRDefault="00B71482" w:rsidP="00D84804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71482" w:rsidRPr="00E0069B" w:rsidRDefault="00B71482" w:rsidP="00D84804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:rsidR="00B71482" w:rsidRPr="00E0069B" w:rsidRDefault="00B71482" w:rsidP="00D84804">
      <w:pPr>
        <w:pStyle w:val="a5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умение решать проблемы, возникающие в ходе общения, при выполнении ряда заданий в ограниченное время.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71482" w:rsidRPr="00E0069B" w:rsidRDefault="00B71482" w:rsidP="00D84804">
      <w:pPr>
        <w:pStyle w:val="a5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71482" w:rsidRPr="00E0069B" w:rsidRDefault="00B71482" w:rsidP="00D84804">
      <w:pPr>
        <w:pStyle w:val="a5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строить сообщения в устной и письменной форме.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069B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71482" w:rsidRPr="00E0069B" w:rsidRDefault="00B71482" w:rsidP="00D84804">
      <w:pPr>
        <w:pStyle w:val="a5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lastRenderedPageBreak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B71482" w:rsidRPr="00E0069B" w:rsidRDefault="00B71482" w:rsidP="00D84804">
      <w:pPr>
        <w:pStyle w:val="a5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71482" w:rsidRPr="00E0069B" w:rsidRDefault="00B71482" w:rsidP="00D84804">
      <w:pPr>
        <w:pStyle w:val="a5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71482" w:rsidRPr="00E0069B" w:rsidRDefault="00B71482" w:rsidP="00D84804">
      <w:pPr>
        <w:pStyle w:val="a5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формулировать собственное мнение и позицию; задавать  вопросы.</w:t>
      </w:r>
    </w:p>
    <w:p w:rsidR="00B71482" w:rsidRPr="00E0069B" w:rsidRDefault="00B71482" w:rsidP="00B7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Формирование этих УУД в младшем школьном возрасте поможет школьнику адаптироваться и подготовиться к жизни в современном обществе. 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Формы учета оценки планируемых результатов:</w:t>
      </w:r>
    </w:p>
    <w:p w:rsidR="00B71482" w:rsidRPr="00E0069B" w:rsidRDefault="00B71482" w:rsidP="00D848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Опрос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Наблюдение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Диагностика: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нравственной самооценки;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этики поведения;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отношения к жизненным ценностям;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нравственной мотивации.</w:t>
      </w:r>
    </w:p>
    <w:p w:rsidR="00B71482" w:rsidRPr="00E0069B" w:rsidRDefault="00B71482" w:rsidP="00D848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>Анкетирование учащихся и родителей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sz w:val="24"/>
          <w:szCs w:val="24"/>
        </w:rPr>
        <w:t>Планируемые результаты работы</w:t>
      </w:r>
      <w:r w:rsidR="00D84804">
        <w:rPr>
          <w:rFonts w:ascii="Times New Roman" w:hAnsi="Times New Roman" w:cs="Times New Roman"/>
          <w:b/>
          <w:sz w:val="24"/>
          <w:szCs w:val="24"/>
        </w:rPr>
        <w:t>: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 xml:space="preserve">Планируемые результаты </w:t>
      </w:r>
      <w:r w:rsidRPr="00E0069B">
        <w:rPr>
          <w:rFonts w:ascii="Times New Roman" w:hAnsi="Times New Roman" w:cs="Times New Roman"/>
          <w:spacing w:val="-4"/>
          <w:sz w:val="24"/>
          <w:szCs w:val="24"/>
        </w:rPr>
        <w:t xml:space="preserve">определяются поставленными </w:t>
      </w:r>
      <w:r w:rsidRPr="00E0069B">
        <w:rPr>
          <w:rFonts w:ascii="Times New Roman" w:hAnsi="Times New Roman" w:cs="Times New Roman"/>
          <w:spacing w:val="-6"/>
          <w:sz w:val="24"/>
          <w:szCs w:val="24"/>
        </w:rPr>
        <w:t>выше задачами и ориентируются на следующие критерии.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i/>
          <w:iCs/>
          <w:spacing w:val="-7"/>
          <w:sz w:val="24"/>
          <w:szCs w:val="24"/>
        </w:rPr>
        <w:t>Изменения в модели поведения школьника: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2"/>
          <w:sz w:val="24"/>
          <w:szCs w:val="24"/>
        </w:rPr>
        <w:t xml:space="preserve">проявление коммуникативной активности при получении знаний в </w:t>
      </w:r>
      <w:r w:rsidRPr="00E0069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диалоге </w:t>
      </w:r>
      <w:r w:rsidRPr="00E0069B">
        <w:rPr>
          <w:rFonts w:ascii="Times New Roman" w:hAnsi="Times New Roman" w:cs="Times New Roman"/>
          <w:spacing w:val="-2"/>
          <w:sz w:val="24"/>
          <w:szCs w:val="24"/>
        </w:rPr>
        <w:t xml:space="preserve">(высказывать свои суждения, анализироватьвысказывания </w:t>
      </w:r>
      <w:r w:rsidRPr="00E0069B">
        <w:rPr>
          <w:rFonts w:ascii="Times New Roman" w:hAnsi="Times New Roman" w:cs="Times New Roman"/>
          <w:spacing w:val="-4"/>
          <w:sz w:val="24"/>
          <w:szCs w:val="24"/>
        </w:rPr>
        <w:t xml:space="preserve">участников беседы, добавлять, приводить доказательства); </w:t>
      </w:r>
      <w:r w:rsidRPr="00E0069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в монологическом </w:t>
      </w:r>
      <w:r w:rsidRPr="00E0069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высказывании </w:t>
      </w:r>
      <w:r w:rsidRPr="00E0069B">
        <w:rPr>
          <w:rFonts w:ascii="Times New Roman" w:hAnsi="Times New Roman" w:cs="Times New Roman"/>
          <w:spacing w:val="-5"/>
          <w:sz w:val="24"/>
          <w:szCs w:val="24"/>
        </w:rPr>
        <w:t>(рассказ, описание, творческая работа);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2"/>
          <w:sz w:val="24"/>
          <w:szCs w:val="24"/>
        </w:rPr>
        <w:t xml:space="preserve">соблюдение культуры поведения и общения, правильных </w:t>
      </w:r>
      <w:r w:rsidRPr="00E0069B">
        <w:rPr>
          <w:rFonts w:ascii="Times New Roman" w:hAnsi="Times New Roman" w:cs="Times New Roman"/>
          <w:spacing w:val="-3"/>
          <w:sz w:val="24"/>
          <w:szCs w:val="24"/>
        </w:rPr>
        <w:t xml:space="preserve">взаимоотношений; проявление доброжелательности, взаимопомощи, </w:t>
      </w:r>
      <w:r w:rsidRPr="00E0069B">
        <w:rPr>
          <w:rFonts w:ascii="Times New Roman" w:hAnsi="Times New Roman" w:cs="Times New Roman"/>
          <w:spacing w:val="-6"/>
          <w:sz w:val="24"/>
          <w:szCs w:val="24"/>
        </w:rPr>
        <w:t>сочувствия, сопереживания;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- активное участие в альтруистической деятельности, проявление </w:t>
      </w:r>
      <w:r w:rsidRPr="00E0069B">
        <w:rPr>
          <w:rFonts w:ascii="Times New Roman" w:hAnsi="Times New Roman" w:cs="Times New Roman"/>
          <w:spacing w:val="-4"/>
          <w:sz w:val="24"/>
          <w:szCs w:val="24"/>
        </w:rPr>
        <w:t>самостоятельности, инициативы, лидерских качеств;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pacing w:val="1"/>
          <w:sz w:val="24"/>
          <w:szCs w:val="24"/>
        </w:rPr>
        <w:t xml:space="preserve">- создание условий для реальной социально ценной деятельности и </w:t>
      </w:r>
      <w:r w:rsidRPr="00E0069B">
        <w:rPr>
          <w:rFonts w:ascii="Times New Roman" w:hAnsi="Times New Roman" w:cs="Times New Roman"/>
          <w:spacing w:val="-5"/>
          <w:sz w:val="24"/>
          <w:szCs w:val="24"/>
        </w:rPr>
        <w:t>обеспечение формирования реально действующих мотивов.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 xml:space="preserve">Изменения объема знаний, расширение кругозора в области </w:t>
      </w:r>
      <w:r w:rsidRPr="00E0069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нравственности и этики: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6"/>
          <w:sz w:val="24"/>
          <w:szCs w:val="24"/>
        </w:rPr>
        <w:t>использование полученной на уроках информации во внеурочной и внешкольной деятельности;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3"/>
          <w:sz w:val="24"/>
          <w:szCs w:val="24"/>
        </w:rPr>
        <w:t xml:space="preserve">краткая характеристика (высказывание суждений) </w:t>
      </w:r>
      <w:r w:rsidRPr="00E0069B">
        <w:rPr>
          <w:rFonts w:ascii="Times New Roman" w:hAnsi="Times New Roman" w:cs="Times New Roman"/>
          <w:spacing w:val="-4"/>
          <w:sz w:val="24"/>
          <w:szCs w:val="24"/>
        </w:rPr>
        <w:t xml:space="preserve">общечеловеческихценностей и осознанное   понимание   необходимости </w:t>
      </w:r>
      <w:r w:rsidRPr="00E0069B">
        <w:rPr>
          <w:rFonts w:ascii="Times New Roman" w:hAnsi="Times New Roman" w:cs="Times New Roman"/>
          <w:spacing w:val="-7"/>
          <w:sz w:val="24"/>
          <w:szCs w:val="24"/>
        </w:rPr>
        <w:t>следовать им;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1"/>
          <w:sz w:val="24"/>
          <w:szCs w:val="24"/>
        </w:rPr>
        <w:t xml:space="preserve">объективная оценка поведения реальных лиц, героев </w:t>
      </w:r>
      <w:r w:rsidRPr="00E0069B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художественных произведений и фольклора с точки зрения соответствия </w:t>
      </w:r>
      <w:r w:rsidRPr="00E0069B">
        <w:rPr>
          <w:rFonts w:ascii="Times New Roman" w:hAnsi="Times New Roman" w:cs="Times New Roman"/>
          <w:spacing w:val="-6"/>
          <w:sz w:val="24"/>
          <w:szCs w:val="24"/>
        </w:rPr>
        <w:t>нравственным ценностям.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9B">
        <w:rPr>
          <w:rFonts w:ascii="Times New Roman" w:hAnsi="Times New Roman" w:cs="Times New Roman"/>
          <w:b/>
          <w:i/>
          <w:iCs/>
          <w:spacing w:val="-9"/>
          <w:sz w:val="24"/>
          <w:szCs w:val="24"/>
        </w:rPr>
        <w:t>Изменения в мотивационной и рефлексивной сфере личности: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4"/>
          <w:sz w:val="24"/>
          <w:szCs w:val="24"/>
        </w:rPr>
        <w:t xml:space="preserve">способность объективно  оценивать поведение других людей и </w:t>
      </w:r>
      <w:r w:rsidRPr="00E0069B">
        <w:rPr>
          <w:rFonts w:ascii="Times New Roman" w:hAnsi="Times New Roman" w:cs="Times New Roman"/>
          <w:spacing w:val="-7"/>
          <w:sz w:val="24"/>
          <w:szCs w:val="24"/>
        </w:rPr>
        <w:t>собственное,</w:t>
      </w:r>
    </w:p>
    <w:p w:rsidR="00B71482" w:rsidRPr="00E0069B" w:rsidRDefault="00B71482" w:rsidP="00B7148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- </w:t>
      </w:r>
      <w:r w:rsidRPr="00E0069B">
        <w:rPr>
          <w:rFonts w:ascii="Times New Roman" w:hAnsi="Times New Roman" w:cs="Times New Roman"/>
          <w:spacing w:val="-2"/>
          <w:sz w:val="24"/>
          <w:szCs w:val="24"/>
        </w:rPr>
        <w:t xml:space="preserve">сформированность самоконтроля и самооценки: действия </w:t>
      </w:r>
      <w:r w:rsidRPr="00E0069B">
        <w:rPr>
          <w:rFonts w:ascii="Times New Roman" w:hAnsi="Times New Roman" w:cs="Times New Roman"/>
          <w:sz w:val="24"/>
          <w:szCs w:val="24"/>
        </w:rPr>
        <w:t xml:space="preserve">контроля ситуативного поведения, побуждение вовремя его изменить; </w:t>
      </w:r>
      <w:r w:rsidRPr="00E0069B">
        <w:rPr>
          <w:rFonts w:ascii="Times New Roman" w:hAnsi="Times New Roman" w:cs="Times New Roman"/>
          <w:spacing w:val="-5"/>
          <w:sz w:val="24"/>
          <w:szCs w:val="24"/>
        </w:rPr>
        <w:t>способность «видеть» свои недостатки и желание их исправить.</w:t>
      </w:r>
    </w:p>
    <w:p w:rsidR="00B71482" w:rsidRPr="00E0069B" w:rsidRDefault="00B71482" w:rsidP="00B71482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069B">
        <w:rPr>
          <w:rFonts w:ascii="Times New Roman" w:hAnsi="Times New Roman" w:cs="Times New Roman"/>
          <w:sz w:val="24"/>
          <w:szCs w:val="24"/>
        </w:rPr>
        <w:t xml:space="preserve">В результате усвоения программы взаимоотношения на уровне  класса должны представлять собой дружественную среду, где каждый обучающийся знает  о нормах и правилах общения, </w:t>
      </w:r>
      <w:r w:rsidRPr="00E0069B">
        <w:rPr>
          <w:rFonts w:ascii="Times New Roman" w:hAnsi="Times New Roman" w:cs="Times New Roman"/>
          <w:iCs/>
          <w:sz w:val="24"/>
          <w:szCs w:val="24"/>
        </w:rPr>
        <w:t>допускает  возможность существования у людей различных точек зрения, в том числе не совпадающих с его собственной, умеет формулировать собственное мнение и умеет его высказывать</w:t>
      </w:r>
      <w:r w:rsidR="00D84804">
        <w:rPr>
          <w:rFonts w:ascii="Times New Roman" w:hAnsi="Times New Roman" w:cs="Times New Roman"/>
          <w:iCs/>
          <w:sz w:val="24"/>
          <w:szCs w:val="24"/>
        </w:rPr>
        <w:t>.</w:t>
      </w:r>
    </w:p>
    <w:p w:rsidR="00B71482" w:rsidRPr="00E0069B" w:rsidRDefault="00B71482" w:rsidP="00907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04" w:rsidRDefault="00D84804" w:rsidP="00B714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84804" w:rsidRDefault="00D84804" w:rsidP="00BD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DC7" w:rsidRDefault="00BD6DC7" w:rsidP="00BD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DC7" w:rsidRDefault="00BD6DC7" w:rsidP="00BD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DC7" w:rsidRDefault="00BD6DC7" w:rsidP="00BD6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69B" w:rsidRPr="00E0069B" w:rsidRDefault="00E0069B" w:rsidP="00E006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E0069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Используемая литература: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Васильева-Гангус</w:t>
      </w:r>
      <w:r w:rsidR="0087177A">
        <w:rPr>
          <w:rFonts w:ascii="Times New Roman" w:eastAsia="Times New Roman" w:hAnsi="Times New Roman"/>
          <w:sz w:val="24"/>
          <w:szCs w:val="24"/>
        </w:rPr>
        <w:t xml:space="preserve"> Л. «Азбука вежливости», М., 201</w:t>
      </w:r>
      <w:r w:rsidRPr="00E0069B">
        <w:rPr>
          <w:rFonts w:ascii="Times New Roman" w:eastAsia="Times New Roman" w:hAnsi="Times New Roman"/>
          <w:sz w:val="24"/>
          <w:szCs w:val="24"/>
        </w:rPr>
        <w:t>4;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Камычек Я. «Веж</w:t>
      </w:r>
      <w:r w:rsidR="0087177A">
        <w:rPr>
          <w:rFonts w:ascii="Times New Roman" w:eastAsia="Times New Roman" w:hAnsi="Times New Roman"/>
          <w:sz w:val="24"/>
          <w:szCs w:val="24"/>
        </w:rPr>
        <w:t>ливость на каждый день», М., 201</w:t>
      </w:r>
      <w:r w:rsidRPr="00E0069B">
        <w:rPr>
          <w:rFonts w:ascii="Times New Roman" w:eastAsia="Times New Roman" w:hAnsi="Times New Roman"/>
          <w:sz w:val="24"/>
          <w:szCs w:val="24"/>
        </w:rPr>
        <w:t>5;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Смолка К., «</w:t>
      </w:r>
      <w:r w:rsidR="0087177A">
        <w:rPr>
          <w:rFonts w:ascii="Times New Roman" w:eastAsia="Times New Roman" w:hAnsi="Times New Roman"/>
          <w:sz w:val="24"/>
          <w:szCs w:val="24"/>
        </w:rPr>
        <w:t>Правила хорошего тона», М., 2019</w:t>
      </w:r>
      <w:r w:rsidRPr="00E0069B">
        <w:rPr>
          <w:rFonts w:ascii="Times New Roman" w:eastAsia="Times New Roman" w:hAnsi="Times New Roman"/>
          <w:sz w:val="24"/>
          <w:szCs w:val="24"/>
        </w:rPr>
        <w:t>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Максимовский М., «Этикет делового человека», М., 1994;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Дорохов А. «О культуре поведения», М., 1986;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>Карнеги Д. «Как завоевывать друзей»;</w:t>
      </w:r>
    </w:p>
    <w:p w:rsidR="00E0069B" w:rsidRPr="00E0069B" w:rsidRDefault="00E0069B" w:rsidP="00D84804">
      <w:pPr>
        <w:pStyle w:val="a5"/>
        <w:widowControl w:val="0"/>
        <w:numPr>
          <w:ilvl w:val="0"/>
          <w:numId w:val="15"/>
        </w:numPr>
        <w:tabs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eastAsia="Times New Roman" w:hAnsi="Times New Roman"/>
          <w:sz w:val="24"/>
          <w:szCs w:val="24"/>
        </w:rPr>
        <w:t xml:space="preserve">Лаврентьева Л.И. «Школа и нравственное воспитание личности», ж. «Завуч начальной 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Битянова, М. Р. Организация психологической работы в школе [Текст] / М. Р. Битянова. – М.: Совершенство, 1998. – 298 с. (Практическая психология в образовании).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Блинова, Л. Н. Диагностика и коррекция в образовании детей Учеб.пособие [Текст] / Л. Н. Блинова. – М.: Издательство НЦ ЭНАС, 2002. – 136 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Григорьева, Т. Г. Основы конструктивного общения: Методическое пособие для педагогов-психологов [Текст] / Т. Г. Григорьева, Л. В. Линская, Т. П. Усольцева. – Новосибирск: Издательство Новосибирского университета, 1999. – 173 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Практическая психология образования: Учебное пособие для вузов [Текст] / И. В. Дубровина, А. Д. Андреева, Н. И. Гуткина и др.: Под ред. И.В. Дубровиной. – М.: Просвещение, 2003. – 480 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Федоренко, Л. Г. Секреты общения [Текст] / Л. Г. Федоренко. – СПб.: КАРО, 2003. – 192с.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Фопель, К. Как научить детей сотрудничать? Психологические игры и уроажнения: Практическое пособие / пер. с нем.; в 4-х томах. Т. 4. – М.: Генезис, 2001. – 160 с.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Груздева Ю.В. Классные часы с психологом» 1-4 классы М.: Глобус», 2009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Сорокоумова Е.А. Уроки общения в начальной школе М.: АРКТИ, 2008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Образцова Т.Н. Психологические игры для детей, М.: Лада, 2010</w:t>
      </w:r>
    </w:p>
    <w:p w:rsidR="00E0069B" w:rsidRPr="00E0069B" w:rsidRDefault="00E0069B" w:rsidP="00D8480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69B">
        <w:rPr>
          <w:rFonts w:ascii="Times New Roman" w:hAnsi="Times New Roman"/>
          <w:sz w:val="24"/>
          <w:szCs w:val="24"/>
        </w:rPr>
        <w:t>Майорова Н.П., Е.Е. Чепурных. Обучение жизненно важным навыкам, М. 2002</w:t>
      </w:r>
    </w:p>
    <w:bookmarkEnd w:id="0"/>
    <w:p w:rsidR="00E0069B" w:rsidRPr="005E4783" w:rsidRDefault="00E0069B" w:rsidP="00BD6DC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0069B" w:rsidRPr="005E4783" w:rsidSect="0067251E">
      <w:footerReference w:type="default" r:id="rId8"/>
      <w:pgSz w:w="11906" w:h="16838"/>
      <w:pgMar w:top="426" w:right="849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337" w:rsidRDefault="00D30337" w:rsidP="003F3BE8">
      <w:pPr>
        <w:spacing w:after="0" w:line="240" w:lineRule="auto"/>
      </w:pPr>
      <w:r>
        <w:separator/>
      </w:r>
    </w:p>
  </w:endnote>
  <w:endnote w:type="continuationSeparator" w:id="1">
    <w:p w:rsidR="00D30337" w:rsidRDefault="00D30337" w:rsidP="003F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2547"/>
      <w:docPartObj>
        <w:docPartGallery w:val="Page Numbers (Bottom of Page)"/>
        <w:docPartUnique/>
      </w:docPartObj>
    </w:sdtPr>
    <w:sdtContent>
      <w:p w:rsidR="00B71482" w:rsidRDefault="00807E57">
        <w:pPr>
          <w:pStyle w:val="ae"/>
          <w:jc w:val="right"/>
        </w:pPr>
        <w:r>
          <w:fldChar w:fldCharType="begin"/>
        </w:r>
        <w:r w:rsidR="00B71482">
          <w:instrText xml:space="preserve"> PAGE   \* MERGEFORMAT </w:instrText>
        </w:r>
        <w:r>
          <w:fldChar w:fldCharType="separate"/>
        </w:r>
        <w:r w:rsidR="0087177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1482" w:rsidRDefault="00B7148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337" w:rsidRDefault="00D30337" w:rsidP="003F3BE8">
      <w:pPr>
        <w:spacing w:after="0" w:line="240" w:lineRule="auto"/>
      </w:pPr>
      <w:r>
        <w:separator/>
      </w:r>
    </w:p>
  </w:footnote>
  <w:footnote w:type="continuationSeparator" w:id="1">
    <w:p w:rsidR="00D30337" w:rsidRDefault="00D30337" w:rsidP="003F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FF28386C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1EF6BC9"/>
    <w:multiLevelType w:val="hybridMultilevel"/>
    <w:tmpl w:val="8EDE4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96C1A23"/>
    <w:multiLevelType w:val="multilevel"/>
    <w:tmpl w:val="C1CE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C24EA8"/>
    <w:multiLevelType w:val="multilevel"/>
    <w:tmpl w:val="A120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F469B"/>
    <w:multiLevelType w:val="multilevel"/>
    <w:tmpl w:val="D1C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74D9B"/>
    <w:multiLevelType w:val="hybridMultilevel"/>
    <w:tmpl w:val="056C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673CA"/>
    <w:multiLevelType w:val="hybridMultilevel"/>
    <w:tmpl w:val="CD8AA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4917AB"/>
    <w:multiLevelType w:val="hybridMultilevel"/>
    <w:tmpl w:val="61F08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8145C4"/>
    <w:multiLevelType w:val="hybridMultilevel"/>
    <w:tmpl w:val="6F4E6B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AD4D20"/>
    <w:multiLevelType w:val="multilevel"/>
    <w:tmpl w:val="0FEC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64C48"/>
    <w:multiLevelType w:val="hybridMultilevel"/>
    <w:tmpl w:val="6CAEBA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7DC1136"/>
    <w:multiLevelType w:val="hybridMultilevel"/>
    <w:tmpl w:val="F9FC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73130"/>
    <w:multiLevelType w:val="hybridMultilevel"/>
    <w:tmpl w:val="9D56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36A98"/>
    <w:multiLevelType w:val="multilevel"/>
    <w:tmpl w:val="3BA8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43713A"/>
    <w:multiLevelType w:val="multilevel"/>
    <w:tmpl w:val="3684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74005"/>
    <w:multiLevelType w:val="hybridMultilevel"/>
    <w:tmpl w:val="9FA068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0AC6F50"/>
    <w:multiLevelType w:val="hybridMultilevel"/>
    <w:tmpl w:val="51A6B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EF4D19"/>
    <w:multiLevelType w:val="multilevel"/>
    <w:tmpl w:val="08F6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B79C6"/>
    <w:multiLevelType w:val="hybridMultilevel"/>
    <w:tmpl w:val="02422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FEC5F36"/>
    <w:multiLevelType w:val="multilevel"/>
    <w:tmpl w:val="C0D8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14"/>
  </w:num>
  <w:num w:numId="5">
    <w:abstractNumId w:val="6"/>
  </w:num>
  <w:num w:numId="6">
    <w:abstractNumId w:val="23"/>
  </w:num>
  <w:num w:numId="7">
    <w:abstractNumId w:val="21"/>
  </w:num>
  <w:num w:numId="8">
    <w:abstractNumId w:val="18"/>
  </w:num>
  <w:num w:numId="9">
    <w:abstractNumId w:val="13"/>
  </w:num>
  <w:num w:numId="10">
    <w:abstractNumId w:val="8"/>
  </w:num>
  <w:num w:numId="11">
    <w:abstractNumId w:val="7"/>
  </w:num>
  <w:num w:numId="12">
    <w:abstractNumId w:val="17"/>
  </w:num>
  <w:num w:numId="13">
    <w:abstractNumId w:val="9"/>
  </w:num>
  <w:num w:numId="14">
    <w:abstractNumId w:val="15"/>
  </w:num>
  <w:num w:numId="15">
    <w:abstractNumId w:val="16"/>
  </w:num>
  <w:num w:numId="16">
    <w:abstractNumId w:val="20"/>
  </w:num>
  <w:num w:numId="17">
    <w:abstractNumId w:val="11"/>
  </w:num>
  <w:num w:numId="18">
    <w:abstractNumId w:val="10"/>
  </w:num>
  <w:num w:numId="19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90C"/>
    <w:rsid w:val="000110EB"/>
    <w:rsid w:val="00011B66"/>
    <w:rsid w:val="000216E7"/>
    <w:rsid w:val="0002436A"/>
    <w:rsid w:val="00041CB1"/>
    <w:rsid w:val="00044CA5"/>
    <w:rsid w:val="00053044"/>
    <w:rsid w:val="00075638"/>
    <w:rsid w:val="00080FA0"/>
    <w:rsid w:val="000814F4"/>
    <w:rsid w:val="000830A7"/>
    <w:rsid w:val="0008412C"/>
    <w:rsid w:val="00092C71"/>
    <w:rsid w:val="000B72E8"/>
    <w:rsid w:val="000C00D6"/>
    <w:rsid w:val="000C6456"/>
    <w:rsid w:val="000D0416"/>
    <w:rsid w:val="000D0607"/>
    <w:rsid w:val="000F08DB"/>
    <w:rsid w:val="000F2FA3"/>
    <w:rsid w:val="000F45F0"/>
    <w:rsid w:val="000F4FD7"/>
    <w:rsid w:val="00120208"/>
    <w:rsid w:val="001215DD"/>
    <w:rsid w:val="001307EE"/>
    <w:rsid w:val="001401E2"/>
    <w:rsid w:val="00145EAA"/>
    <w:rsid w:val="0015754E"/>
    <w:rsid w:val="00165457"/>
    <w:rsid w:val="00167B42"/>
    <w:rsid w:val="001762A2"/>
    <w:rsid w:val="002019AD"/>
    <w:rsid w:val="00203B18"/>
    <w:rsid w:val="00211E23"/>
    <w:rsid w:val="00220E5D"/>
    <w:rsid w:val="002254C9"/>
    <w:rsid w:val="00233406"/>
    <w:rsid w:val="00246EE0"/>
    <w:rsid w:val="00272262"/>
    <w:rsid w:val="00277CD2"/>
    <w:rsid w:val="002A16D5"/>
    <w:rsid w:val="002A2458"/>
    <w:rsid w:val="002B2410"/>
    <w:rsid w:val="002C54A4"/>
    <w:rsid w:val="002F03FF"/>
    <w:rsid w:val="002F4DA2"/>
    <w:rsid w:val="002F674A"/>
    <w:rsid w:val="002F76C8"/>
    <w:rsid w:val="00301BA9"/>
    <w:rsid w:val="003023C0"/>
    <w:rsid w:val="0032193E"/>
    <w:rsid w:val="0034129F"/>
    <w:rsid w:val="003511BB"/>
    <w:rsid w:val="00361B3C"/>
    <w:rsid w:val="00374E5A"/>
    <w:rsid w:val="0038617E"/>
    <w:rsid w:val="003A5633"/>
    <w:rsid w:val="003B4453"/>
    <w:rsid w:val="003C453E"/>
    <w:rsid w:val="003D0F7F"/>
    <w:rsid w:val="003D434E"/>
    <w:rsid w:val="003D46FF"/>
    <w:rsid w:val="003E4CCD"/>
    <w:rsid w:val="003F3BE8"/>
    <w:rsid w:val="003F4F66"/>
    <w:rsid w:val="004034A4"/>
    <w:rsid w:val="00405372"/>
    <w:rsid w:val="004175A8"/>
    <w:rsid w:val="00425254"/>
    <w:rsid w:val="00461CC7"/>
    <w:rsid w:val="00473115"/>
    <w:rsid w:val="00483C6B"/>
    <w:rsid w:val="004875B9"/>
    <w:rsid w:val="004956EA"/>
    <w:rsid w:val="004A5E8C"/>
    <w:rsid w:val="004B001A"/>
    <w:rsid w:val="004B7C67"/>
    <w:rsid w:val="004C7709"/>
    <w:rsid w:val="004C7CA9"/>
    <w:rsid w:val="004D6871"/>
    <w:rsid w:val="004E7E08"/>
    <w:rsid w:val="004E7EF4"/>
    <w:rsid w:val="005037BF"/>
    <w:rsid w:val="00517644"/>
    <w:rsid w:val="00524EDF"/>
    <w:rsid w:val="00525E80"/>
    <w:rsid w:val="00527FB6"/>
    <w:rsid w:val="00531F6D"/>
    <w:rsid w:val="0053206B"/>
    <w:rsid w:val="00532702"/>
    <w:rsid w:val="005340F6"/>
    <w:rsid w:val="00573492"/>
    <w:rsid w:val="00573644"/>
    <w:rsid w:val="00576DBA"/>
    <w:rsid w:val="00586120"/>
    <w:rsid w:val="005873E8"/>
    <w:rsid w:val="00591F90"/>
    <w:rsid w:val="0059637A"/>
    <w:rsid w:val="005A6902"/>
    <w:rsid w:val="005B226C"/>
    <w:rsid w:val="005B45DE"/>
    <w:rsid w:val="005D3985"/>
    <w:rsid w:val="005E4783"/>
    <w:rsid w:val="005E5465"/>
    <w:rsid w:val="005E59F4"/>
    <w:rsid w:val="00602F2F"/>
    <w:rsid w:val="00613A58"/>
    <w:rsid w:val="00614CB6"/>
    <w:rsid w:val="0061746C"/>
    <w:rsid w:val="00633836"/>
    <w:rsid w:val="00655345"/>
    <w:rsid w:val="00664F90"/>
    <w:rsid w:val="0066691A"/>
    <w:rsid w:val="0067251E"/>
    <w:rsid w:val="00686D4A"/>
    <w:rsid w:val="006A367A"/>
    <w:rsid w:val="006B085D"/>
    <w:rsid w:val="006B36C7"/>
    <w:rsid w:val="006B4968"/>
    <w:rsid w:val="006B7CC9"/>
    <w:rsid w:val="006D72BB"/>
    <w:rsid w:val="006E2879"/>
    <w:rsid w:val="006E3352"/>
    <w:rsid w:val="006E3427"/>
    <w:rsid w:val="006E61AD"/>
    <w:rsid w:val="007077CF"/>
    <w:rsid w:val="0071136C"/>
    <w:rsid w:val="00723C23"/>
    <w:rsid w:val="007247CC"/>
    <w:rsid w:val="007255A6"/>
    <w:rsid w:val="007262C7"/>
    <w:rsid w:val="007275ED"/>
    <w:rsid w:val="0073598D"/>
    <w:rsid w:val="007436DA"/>
    <w:rsid w:val="007532E0"/>
    <w:rsid w:val="0076059C"/>
    <w:rsid w:val="007665C1"/>
    <w:rsid w:val="007753B1"/>
    <w:rsid w:val="00793105"/>
    <w:rsid w:val="007A1CAE"/>
    <w:rsid w:val="007A3BBC"/>
    <w:rsid w:val="007A3D4C"/>
    <w:rsid w:val="007A4AB4"/>
    <w:rsid w:val="007E2C17"/>
    <w:rsid w:val="007E69A1"/>
    <w:rsid w:val="007F61B3"/>
    <w:rsid w:val="0080190C"/>
    <w:rsid w:val="00807E57"/>
    <w:rsid w:val="00810C3F"/>
    <w:rsid w:val="0083563B"/>
    <w:rsid w:val="00841625"/>
    <w:rsid w:val="00842762"/>
    <w:rsid w:val="00847214"/>
    <w:rsid w:val="00855AFC"/>
    <w:rsid w:val="0085726B"/>
    <w:rsid w:val="00864078"/>
    <w:rsid w:val="0087177A"/>
    <w:rsid w:val="00874706"/>
    <w:rsid w:val="00875322"/>
    <w:rsid w:val="00891F9A"/>
    <w:rsid w:val="008A1B91"/>
    <w:rsid w:val="008B0CC8"/>
    <w:rsid w:val="008B4A24"/>
    <w:rsid w:val="008C380D"/>
    <w:rsid w:val="008C715D"/>
    <w:rsid w:val="008C7556"/>
    <w:rsid w:val="008D75B8"/>
    <w:rsid w:val="008E6B86"/>
    <w:rsid w:val="008F27FB"/>
    <w:rsid w:val="00902475"/>
    <w:rsid w:val="00907A20"/>
    <w:rsid w:val="00907D62"/>
    <w:rsid w:val="009107D1"/>
    <w:rsid w:val="0091184E"/>
    <w:rsid w:val="00935F5C"/>
    <w:rsid w:val="009363F2"/>
    <w:rsid w:val="00936A58"/>
    <w:rsid w:val="00946994"/>
    <w:rsid w:val="00947595"/>
    <w:rsid w:val="00967C7B"/>
    <w:rsid w:val="00973701"/>
    <w:rsid w:val="0098256A"/>
    <w:rsid w:val="00990792"/>
    <w:rsid w:val="00992EAF"/>
    <w:rsid w:val="009A3A14"/>
    <w:rsid w:val="009A6F4C"/>
    <w:rsid w:val="009C1024"/>
    <w:rsid w:val="009D4B80"/>
    <w:rsid w:val="009D78A5"/>
    <w:rsid w:val="009E4B19"/>
    <w:rsid w:val="009E6053"/>
    <w:rsid w:val="009F30DA"/>
    <w:rsid w:val="00A208DF"/>
    <w:rsid w:val="00A25EAE"/>
    <w:rsid w:val="00A40C33"/>
    <w:rsid w:val="00A55BC0"/>
    <w:rsid w:val="00A778E7"/>
    <w:rsid w:val="00A834C4"/>
    <w:rsid w:val="00AA2985"/>
    <w:rsid w:val="00AA5601"/>
    <w:rsid w:val="00AB183A"/>
    <w:rsid w:val="00AD68F3"/>
    <w:rsid w:val="00AE05F6"/>
    <w:rsid w:val="00B004FD"/>
    <w:rsid w:val="00B07CA4"/>
    <w:rsid w:val="00B6023F"/>
    <w:rsid w:val="00B70C54"/>
    <w:rsid w:val="00B70F8E"/>
    <w:rsid w:val="00B71482"/>
    <w:rsid w:val="00B72588"/>
    <w:rsid w:val="00B90659"/>
    <w:rsid w:val="00B926F0"/>
    <w:rsid w:val="00B95284"/>
    <w:rsid w:val="00B96D06"/>
    <w:rsid w:val="00BA564D"/>
    <w:rsid w:val="00BA758F"/>
    <w:rsid w:val="00BC7500"/>
    <w:rsid w:val="00BD6DC7"/>
    <w:rsid w:val="00BE1A2E"/>
    <w:rsid w:val="00BE54EF"/>
    <w:rsid w:val="00C05C6C"/>
    <w:rsid w:val="00C130B1"/>
    <w:rsid w:val="00C239BE"/>
    <w:rsid w:val="00C25D63"/>
    <w:rsid w:val="00C27163"/>
    <w:rsid w:val="00C2774E"/>
    <w:rsid w:val="00C3183A"/>
    <w:rsid w:val="00C404FD"/>
    <w:rsid w:val="00C46E11"/>
    <w:rsid w:val="00C51BEC"/>
    <w:rsid w:val="00C6796F"/>
    <w:rsid w:val="00C73DC0"/>
    <w:rsid w:val="00C7678D"/>
    <w:rsid w:val="00CA7A70"/>
    <w:rsid w:val="00CC2FDF"/>
    <w:rsid w:val="00CC31F9"/>
    <w:rsid w:val="00CC46F6"/>
    <w:rsid w:val="00CE4F80"/>
    <w:rsid w:val="00CE7DEC"/>
    <w:rsid w:val="00CF36C7"/>
    <w:rsid w:val="00D062DE"/>
    <w:rsid w:val="00D2484E"/>
    <w:rsid w:val="00D273AD"/>
    <w:rsid w:val="00D30337"/>
    <w:rsid w:val="00D34538"/>
    <w:rsid w:val="00D4226A"/>
    <w:rsid w:val="00D534F3"/>
    <w:rsid w:val="00D62E76"/>
    <w:rsid w:val="00D66EE3"/>
    <w:rsid w:val="00D7105F"/>
    <w:rsid w:val="00D717D4"/>
    <w:rsid w:val="00D771A4"/>
    <w:rsid w:val="00D83609"/>
    <w:rsid w:val="00D84804"/>
    <w:rsid w:val="00D860C7"/>
    <w:rsid w:val="00D9229B"/>
    <w:rsid w:val="00DA0857"/>
    <w:rsid w:val="00DB27CF"/>
    <w:rsid w:val="00DC2E7A"/>
    <w:rsid w:val="00DC59FE"/>
    <w:rsid w:val="00E0069B"/>
    <w:rsid w:val="00E0516D"/>
    <w:rsid w:val="00E105CA"/>
    <w:rsid w:val="00E12F0E"/>
    <w:rsid w:val="00E15BF3"/>
    <w:rsid w:val="00E16CD6"/>
    <w:rsid w:val="00E26B9B"/>
    <w:rsid w:val="00E27DE9"/>
    <w:rsid w:val="00E31F3C"/>
    <w:rsid w:val="00E625F9"/>
    <w:rsid w:val="00E64AEC"/>
    <w:rsid w:val="00E80FC6"/>
    <w:rsid w:val="00E8432F"/>
    <w:rsid w:val="00E92263"/>
    <w:rsid w:val="00E93577"/>
    <w:rsid w:val="00EA46D3"/>
    <w:rsid w:val="00EB77A8"/>
    <w:rsid w:val="00EC7DBA"/>
    <w:rsid w:val="00ED7F3D"/>
    <w:rsid w:val="00EE1531"/>
    <w:rsid w:val="00EE1A1A"/>
    <w:rsid w:val="00EE7147"/>
    <w:rsid w:val="00EE729B"/>
    <w:rsid w:val="00EE7675"/>
    <w:rsid w:val="00F11BD8"/>
    <w:rsid w:val="00F14003"/>
    <w:rsid w:val="00F15B74"/>
    <w:rsid w:val="00F206C3"/>
    <w:rsid w:val="00F2090C"/>
    <w:rsid w:val="00F66411"/>
    <w:rsid w:val="00F67B68"/>
    <w:rsid w:val="00F73367"/>
    <w:rsid w:val="00F83937"/>
    <w:rsid w:val="00F850F4"/>
    <w:rsid w:val="00F9148F"/>
    <w:rsid w:val="00F9273E"/>
    <w:rsid w:val="00FA0D1B"/>
    <w:rsid w:val="00FA5C63"/>
    <w:rsid w:val="00FC07EA"/>
    <w:rsid w:val="00FC1D95"/>
    <w:rsid w:val="00FC3746"/>
    <w:rsid w:val="00FC5293"/>
    <w:rsid w:val="00FD3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6C"/>
  </w:style>
  <w:style w:type="paragraph" w:styleId="1">
    <w:name w:val="heading 1"/>
    <w:basedOn w:val="a"/>
    <w:next w:val="a"/>
    <w:link w:val="10"/>
    <w:uiPriority w:val="9"/>
    <w:qFormat/>
    <w:rsid w:val="00024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678D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90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86120"/>
  </w:style>
  <w:style w:type="paragraph" w:customStyle="1" w:styleId="11">
    <w:name w:val="Без интервала1"/>
    <w:rsid w:val="001575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5754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Содержимое таблицы"/>
    <w:basedOn w:val="a"/>
    <w:rsid w:val="00C3183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7">
    <w:name w:val="Normal (Web)"/>
    <w:basedOn w:val="a"/>
    <w:unhideWhenUsed/>
    <w:rsid w:val="000D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0D0607"/>
  </w:style>
  <w:style w:type="character" w:customStyle="1" w:styleId="submenu-table">
    <w:name w:val="submenu-table"/>
    <w:basedOn w:val="a0"/>
    <w:rsid w:val="000D0607"/>
  </w:style>
  <w:style w:type="character" w:customStyle="1" w:styleId="20">
    <w:name w:val="Заголовок 2 Знак"/>
    <w:basedOn w:val="a0"/>
    <w:link w:val="2"/>
    <w:rsid w:val="00C7678D"/>
    <w:rPr>
      <w:rFonts w:ascii="Times New Roman" w:eastAsia="Times New Roman" w:hAnsi="Times New Roman" w:cs="Times New Roman"/>
      <w:b/>
      <w:bCs/>
      <w:sz w:val="24"/>
      <w:szCs w:val="28"/>
      <w:lang w:eastAsia="en-US"/>
    </w:rPr>
  </w:style>
  <w:style w:type="paragraph" w:styleId="a8">
    <w:name w:val="Body Text Indent"/>
    <w:basedOn w:val="a"/>
    <w:link w:val="a9"/>
    <w:rsid w:val="00C767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C7678D"/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DB27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B27CF"/>
  </w:style>
  <w:style w:type="paragraph" w:styleId="21">
    <w:name w:val="Body Text 2"/>
    <w:basedOn w:val="a"/>
    <w:link w:val="22"/>
    <w:unhideWhenUsed/>
    <w:rsid w:val="00DB27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27CF"/>
  </w:style>
  <w:style w:type="paragraph" w:styleId="ac">
    <w:name w:val="header"/>
    <w:basedOn w:val="a"/>
    <w:link w:val="ad"/>
    <w:uiPriority w:val="99"/>
    <w:semiHidden/>
    <w:unhideWhenUsed/>
    <w:rsid w:val="003F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F3BE8"/>
  </w:style>
  <w:style w:type="paragraph" w:styleId="ae">
    <w:name w:val="footer"/>
    <w:basedOn w:val="a"/>
    <w:link w:val="af"/>
    <w:uiPriority w:val="99"/>
    <w:unhideWhenUsed/>
    <w:rsid w:val="003F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BE8"/>
  </w:style>
  <w:style w:type="table" w:styleId="af0">
    <w:name w:val="Table Grid"/>
    <w:basedOn w:val="a1"/>
    <w:uiPriority w:val="59"/>
    <w:rsid w:val="008A1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3206B"/>
  </w:style>
  <w:style w:type="character" w:customStyle="1" w:styleId="c0">
    <w:name w:val="c0"/>
    <w:basedOn w:val="a0"/>
    <w:rsid w:val="0053206B"/>
  </w:style>
  <w:style w:type="paragraph" w:customStyle="1" w:styleId="c8">
    <w:name w:val="c8"/>
    <w:basedOn w:val="a"/>
    <w:rsid w:val="005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76DB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6DBA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rsid w:val="00907D62"/>
    <w:rPr>
      <w:b/>
      <w:bCs/>
    </w:rPr>
  </w:style>
  <w:style w:type="paragraph" w:customStyle="1" w:styleId="c11">
    <w:name w:val="c11"/>
    <w:basedOn w:val="a"/>
    <w:rsid w:val="00B9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6D06"/>
  </w:style>
  <w:style w:type="paragraph" w:customStyle="1" w:styleId="c30">
    <w:name w:val="c30"/>
    <w:basedOn w:val="a"/>
    <w:rsid w:val="00B9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0"/>
    <w:uiPriority w:val="59"/>
    <w:rsid w:val="00613A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5327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5327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+"/>
    <w:basedOn w:val="a"/>
    <w:rsid w:val="000F4FD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4">
    <w:name w:val="Hyperlink"/>
    <w:basedOn w:val="a0"/>
    <w:uiPriority w:val="99"/>
    <w:unhideWhenUsed/>
    <w:rsid w:val="009A3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4FC5-3FA7-4463-9810-17E60844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zavkea</dc:creator>
  <cp:lastModifiedBy>Саглар</cp:lastModifiedBy>
  <cp:revision>4</cp:revision>
  <cp:lastPrinted>2023-09-14T16:10:00Z</cp:lastPrinted>
  <dcterms:created xsi:type="dcterms:W3CDTF">2023-09-14T11:42:00Z</dcterms:created>
  <dcterms:modified xsi:type="dcterms:W3CDTF">2023-09-14T16:12:00Z</dcterms:modified>
</cp:coreProperties>
</file>