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F0" w:rsidRPr="00DA57F0" w:rsidRDefault="00DA57F0" w:rsidP="00DA57F0">
      <w:pPr>
        <w:shd w:val="clear" w:color="auto" w:fill="FFFFFF"/>
        <w:spacing w:after="0" w:line="240" w:lineRule="auto"/>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Пояснительная записка</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Актуальность</w:t>
      </w:r>
    </w:p>
    <w:p w:rsidR="00DA57F0" w:rsidRPr="00DA57F0" w:rsidRDefault="00DA57F0" w:rsidP="00DA57F0">
      <w:pPr>
        <w:shd w:val="clear" w:color="auto" w:fill="FFFFFF"/>
        <w:spacing w:after="0" w:line="240" w:lineRule="auto"/>
        <w:ind w:firstLine="7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Современные образовательные стандарты в качестве цели образования полагают развитие личности учащихся на основе освоения универсальных способов деятельности. Процесс учения понимается не только как усвоение системы знаний, умений и навыков, но и как процесс развития личности, обретения духовно-нравственного и социального опыта. </w:t>
      </w:r>
      <w:proofErr w:type="gramStart"/>
      <w:r w:rsidRPr="00DA57F0">
        <w:rPr>
          <w:rFonts w:ascii="Times New Roman" w:eastAsia="Times New Roman" w:hAnsi="Times New Roman" w:cs="Times New Roman"/>
          <w:color w:val="000000"/>
          <w:sz w:val="24"/>
          <w:szCs w:val="24"/>
          <w:lang w:eastAsia="ru-RU"/>
        </w:rPr>
        <w:t>Поэтому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w:t>
      </w:r>
      <w:r w:rsidRPr="00DA57F0">
        <w:rPr>
          <w:rFonts w:ascii="Times New Roman" w:eastAsia="Times New Roman" w:hAnsi="Times New Roman" w:cs="Times New Roman"/>
          <w:color w:val="000000"/>
          <w:sz w:val="24"/>
          <w:szCs w:val="24"/>
          <w:lang w:eastAsia="ru-RU"/>
        </w:rPr>
        <w:br/>
        <w:t>- 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roofErr w:type="gramEnd"/>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w:t>
      </w:r>
    </w:p>
    <w:p w:rsidR="00DA57F0" w:rsidRPr="00DA57F0" w:rsidRDefault="00DA57F0" w:rsidP="00DA57F0">
      <w:pPr>
        <w:shd w:val="clear" w:color="auto" w:fill="FFFFFF"/>
        <w:spacing w:after="0" w:line="240" w:lineRule="auto"/>
        <w:ind w:firstLine="71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Внеурочная деятельност</w:t>
      </w:r>
      <w:proofErr w:type="gramStart"/>
      <w:r w:rsidRPr="00DA57F0">
        <w:rPr>
          <w:rFonts w:ascii="Times New Roman" w:eastAsia="Times New Roman" w:hAnsi="Times New Roman" w:cs="Times New Roman"/>
          <w:color w:val="000000"/>
          <w:sz w:val="24"/>
          <w:szCs w:val="24"/>
          <w:lang w:eastAsia="ru-RU"/>
        </w:rPr>
        <w:t>ь-</w:t>
      </w:r>
      <w:proofErr w:type="gramEnd"/>
      <w:r w:rsidRPr="00DA57F0">
        <w:rPr>
          <w:rFonts w:ascii="Times New Roman" w:eastAsia="Times New Roman" w:hAnsi="Times New Roman" w:cs="Times New Roman"/>
          <w:color w:val="000000"/>
          <w:sz w:val="24"/>
          <w:szCs w:val="24"/>
          <w:lang w:eastAsia="ru-RU"/>
        </w:rPr>
        <w:t xml:space="preserve"> это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важную роль в развитии учащихся. Система внеурочной работы школы  формирует и развивает личность ребенка, повышает мотивацию обучения, развивает самостоятельность и предоставляет возможность в самореализации личности.</w:t>
      </w:r>
    </w:p>
    <w:p w:rsidR="00DA57F0" w:rsidRPr="00DA57F0" w:rsidRDefault="00DA57F0" w:rsidP="00DA57F0">
      <w:pPr>
        <w:shd w:val="clear" w:color="auto" w:fill="FFFFFF"/>
        <w:spacing w:after="0" w:line="240" w:lineRule="auto"/>
        <w:ind w:firstLine="7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Внеурочная деятельность учащихся по основам безопасности жизнедеятельности, осуществляемая во второй половине дня, является составной частью Базисного учебного плана по ОБЖ. Использование внеурочной деятельности направлено на более </w:t>
      </w:r>
      <w:proofErr w:type="gramStart"/>
      <w:r w:rsidRPr="00DA57F0">
        <w:rPr>
          <w:rFonts w:ascii="Times New Roman" w:eastAsia="Times New Roman" w:hAnsi="Times New Roman" w:cs="Times New Roman"/>
          <w:color w:val="000000"/>
          <w:sz w:val="24"/>
          <w:szCs w:val="24"/>
          <w:lang w:eastAsia="ru-RU"/>
        </w:rPr>
        <w:t>полную</w:t>
      </w:r>
      <w:proofErr w:type="gramEnd"/>
      <w:r w:rsidRPr="00DA57F0">
        <w:rPr>
          <w:rFonts w:ascii="Times New Roman" w:eastAsia="Times New Roman" w:hAnsi="Times New Roman" w:cs="Times New Roman"/>
          <w:color w:val="000000"/>
          <w:sz w:val="24"/>
          <w:szCs w:val="24"/>
          <w:lang w:eastAsia="ru-RU"/>
        </w:rPr>
        <w:t xml:space="preserve"> реализацию требований федерального государственного стандарта (ФГОС) по предмету. В этом проявляется актуальность использования внеурочной деятельности учащихся.</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Цель: с</w:t>
      </w:r>
      <w:r w:rsidRPr="00DA57F0">
        <w:rPr>
          <w:rFonts w:ascii="Times New Roman" w:eastAsia="Times New Roman" w:hAnsi="Times New Roman" w:cs="Times New Roman"/>
          <w:color w:val="000000"/>
          <w:sz w:val="24"/>
          <w:szCs w:val="24"/>
          <w:lang w:eastAsia="ru-RU"/>
        </w:rPr>
        <w:t>пособствовать реализации требований ФГОС по развитию личностных качеств учащихся, необходимых для повышения уровня защищенности и безопасности в повседневной жизни и в природных условиях.</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Задачи</w:t>
      </w:r>
    </w:p>
    <w:p w:rsidR="00DA57F0" w:rsidRPr="00DA57F0" w:rsidRDefault="00DA57F0" w:rsidP="00DA57F0">
      <w:pPr>
        <w:numPr>
          <w:ilvl w:val="0"/>
          <w:numId w:val="1"/>
        </w:numPr>
        <w:shd w:val="clear" w:color="auto" w:fill="FFFFFF"/>
        <w:spacing w:before="30" w:after="30"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DA57F0" w:rsidRPr="00DA57F0" w:rsidRDefault="00DA57F0" w:rsidP="00DA57F0">
      <w:pPr>
        <w:numPr>
          <w:ilvl w:val="0"/>
          <w:numId w:val="1"/>
        </w:numPr>
        <w:shd w:val="clear" w:color="auto" w:fill="FFFFFF"/>
        <w:spacing w:before="30" w:after="30"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Усвоение правил индивидуального и коллективного безопасного поведения в ситуациях, угрожающих жизни и здоровью людей;</w:t>
      </w:r>
    </w:p>
    <w:p w:rsidR="00DA57F0" w:rsidRPr="00DA57F0" w:rsidRDefault="00DA57F0" w:rsidP="00DA57F0">
      <w:pPr>
        <w:numPr>
          <w:ilvl w:val="0"/>
          <w:numId w:val="1"/>
        </w:numPr>
        <w:shd w:val="clear" w:color="auto" w:fill="FFFFFF"/>
        <w:spacing w:before="30" w:after="30"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Усвоение правил поведения на транспорте и на дорогах.</w:t>
      </w:r>
    </w:p>
    <w:p w:rsidR="00DA57F0" w:rsidRPr="00DA57F0" w:rsidRDefault="00DA57F0" w:rsidP="00DA57F0">
      <w:pPr>
        <w:numPr>
          <w:ilvl w:val="0"/>
          <w:numId w:val="1"/>
        </w:numPr>
        <w:shd w:val="clear" w:color="auto" w:fill="FFFFFF"/>
        <w:spacing w:before="30" w:after="30"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Привитие  навыков оказания первой помощи в различных жизненных ситуациях</w:t>
      </w:r>
    </w:p>
    <w:p w:rsidR="00DA57F0" w:rsidRPr="00DA57F0" w:rsidRDefault="00DA57F0" w:rsidP="00DA57F0">
      <w:pPr>
        <w:numPr>
          <w:ilvl w:val="0"/>
          <w:numId w:val="1"/>
        </w:numPr>
        <w:shd w:val="clear" w:color="auto" w:fill="FFFFFF"/>
        <w:spacing w:before="30" w:after="30" w:line="240" w:lineRule="auto"/>
        <w:ind w:left="360"/>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Развитие коммуникативные качества личности для  ответственного и осознанного поведения во время экстремальных ситуаций.</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Планируемые результаты</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i/>
          <w:iCs/>
          <w:color w:val="000000"/>
          <w:sz w:val="24"/>
          <w:szCs w:val="24"/>
          <w:lang w:eastAsia="ru-RU"/>
        </w:rPr>
        <w:t>Личностными результатами являются:</w:t>
      </w:r>
    </w:p>
    <w:p w:rsidR="00DA57F0" w:rsidRPr="00DA57F0" w:rsidRDefault="00DA57F0" w:rsidP="00DA57F0">
      <w:pPr>
        <w:numPr>
          <w:ilvl w:val="0"/>
          <w:numId w:val="2"/>
        </w:numPr>
        <w:shd w:val="clear" w:color="auto" w:fill="FFFFFF"/>
        <w:spacing w:before="30" w:after="3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развитие личностных, в том числе духовно-нравственных и физических качеств, обеспечивающих защищенность жизненно важных интересов личности от различных опасностей;</w:t>
      </w:r>
    </w:p>
    <w:p w:rsidR="00DA57F0" w:rsidRPr="00DA57F0" w:rsidRDefault="00DA57F0" w:rsidP="00DA57F0">
      <w:pPr>
        <w:numPr>
          <w:ilvl w:val="0"/>
          <w:numId w:val="2"/>
        </w:numPr>
        <w:shd w:val="clear" w:color="auto" w:fill="FFFFFF"/>
        <w:spacing w:before="30" w:after="3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формирование потребностей соблюдать нормы здорового образа жизни, осознанно выполнять правила безопасности жизнедеятельности;</w:t>
      </w:r>
    </w:p>
    <w:p w:rsidR="00DA57F0" w:rsidRPr="00DA57F0" w:rsidRDefault="00DA57F0" w:rsidP="00DA57F0">
      <w:pPr>
        <w:numPr>
          <w:ilvl w:val="0"/>
          <w:numId w:val="2"/>
        </w:numPr>
        <w:shd w:val="clear" w:color="auto" w:fill="FFFFFF"/>
        <w:spacing w:before="30" w:after="3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воспитание ответственного отношения к сохранению окружающей среды, личному здоровью как к индивидуальной и общественной ценности.</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b/>
          <w:bCs/>
          <w:i/>
          <w:iCs/>
          <w:color w:val="000000"/>
          <w:sz w:val="24"/>
          <w:szCs w:val="24"/>
          <w:lang w:eastAsia="ru-RU"/>
        </w:rPr>
        <w:t>Метапредметными</w:t>
      </w:r>
      <w:proofErr w:type="spellEnd"/>
      <w:r w:rsidRPr="00DA57F0">
        <w:rPr>
          <w:rFonts w:ascii="Times New Roman" w:eastAsia="Times New Roman" w:hAnsi="Times New Roman" w:cs="Times New Roman"/>
          <w:b/>
          <w:bCs/>
          <w:i/>
          <w:iCs/>
          <w:color w:val="000000"/>
          <w:sz w:val="24"/>
          <w:szCs w:val="24"/>
          <w:lang w:eastAsia="ru-RU"/>
        </w:rPr>
        <w:t xml:space="preserve"> результатами являются:</w:t>
      </w:r>
    </w:p>
    <w:p w:rsidR="00DA57F0" w:rsidRPr="00DA57F0" w:rsidRDefault="00DA57F0" w:rsidP="00DA57F0">
      <w:pPr>
        <w:numPr>
          <w:ilvl w:val="0"/>
          <w:numId w:val="3"/>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умение анализировать причины возникновения опасных повседневных и природных ситуаций;</w:t>
      </w:r>
    </w:p>
    <w:p w:rsidR="00DA57F0" w:rsidRPr="00DA57F0" w:rsidRDefault="00DA57F0" w:rsidP="00DA57F0">
      <w:pPr>
        <w:numPr>
          <w:ilvl w:val="0"/>
          <w:numId w:val="3"/>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lastRenderedPageBreak/>
        <w:t>овладение навыками самостоятельно определять  цели и задачи по безопасному поведению в повседневной жизни и в опасных ситуациях;</w:t>
      </w:r>
    </w:p>
    <w:p w:rsidR="00DA57F0" w:rsidRPr="00DA57F0" w:rsidRDefault="00DA57F0" w:rsidP="00DA57F0">
      <w:pPr>
        <w:numPr>
          <w:ilvl w:val="0"/>
          <w:numId w:val="3"/>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numPr>
          <w:ilvl w:val="0"/>
          <w:numId w:val="3"/>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формирование умений взаимодействовать с окружающими, выполнять различные социальные роли.</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i/>
          <w:iCs/>
          <w:color w:val="000000"/>
          <w:sz w:val="24"/>
          <w:szCs w:val="24"/>
          <w:lang w:eastAsia="ru-RU"/>
        </w:rPr>
        <w:t>Предметными результатами являются:</w:t>
      </w:r>
    </w:p>
    <w:p w:rsidR="00DA57F0" w:rsidRPr="00DA57F0" w:rsidRDefault="00DA57F0" w:rsidP="00DA57F0">
      <w:pPr>
        <w:numPr>
          <w:ilvl w:val="0"/>
          <w:numId w:val="4"/>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формирование установки на здоровый образ жизни;</w:t>
      </w:r>
    </w:p>
    <w:p w:rsidR="00DA57F0" w:rsidRPr="00DA57F0" w:rsidRDefault="00DA57F0" w:rsidP="00DA57F0">
      <w:pPr>
        <w:numPr>
          <w:ilvl w:val="0"/>
          <w:numId w:val="4"/>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знание основных опасных ситуаций природного и техногенного характера;</w:t>
      </w:r>
    </w:p>
    <w:p w:rsidR="00DA57F0" w:rsidRPr="00DA57F0" w:rsidRDefault="00DA57F0" w:rsidP="00DA57F0">
      <w:pPr>
        <w:numPr>
          <w:ilvl w:val="0"/>
          <w:numId w:val="4"/>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знание и умение применять правила поведения в условиях чрезвычайных ситуаций;</w:t>
      </w:r>
    </w:p>
    <w:p w:rsidR="00DA57F0" w:rsidRPr="00DA57F0" w:rsidRDefault="00DA57F0" w:rsidP="00DA57F0">
      <w:pPr>
        <w:numPr>
          <w:ilvl w:val="0"/>
          <w:numId w:val="4"/>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умение предвидеть опасные ситуации;</w:t>
      </w:r>
    </w:p>
    <w:p w:rsidR="00DA57F0" w:rsidRPr="00DA57F0" w:rsidRDefault="00DA57F0" w:rsidP="00DA57F0">
      <w:pPr>
        <w:numPr>
          <w:ilvl w:val="0"/>
          <w:numId w:val="4"/>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умение принимать обоснованные решения в конкретной ситуации с учетом реально складывающейся обстановки;</w:t>
      </w:r>
    </w:p>
    <w:p w:rsidR="00DA57F0" w:rsidRPr="00DA57F0" w:rsidRDefault="00DA57F0" w:rsidP="00DA57F0">
      <w:pPr>
        <w:numPr>
          <w:ilvl w:val="0"/>
          <w:numId w:val="4"/>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умение участвовать в обсуждении, отстаивать свою точку зрения, находить компромиссное решение в различных ситуациях;  </w:t>
      </w:r>
    </w:p>
    <w:p w:rsidR="00DA57F0" w:rsidRPr="00DA57F0" w:rsidRDefault="00DA57F0" w:rsidP="00DA57F0">
      <w:pPr>
        <w:numPr>
          <w:ilvl w:val="0"/>
          <w:numId w:val="4"/>
        </w:numPr>
        <w:shd w:val="clear" w:color="auto" w:fill="FFFFFF"/>
        <w:spacing w:before="30" w:after="3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умение оказывать первую помощь пострадавшим.</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Формы и режим занятий</w:t>
      </w:r>
    </w:p>
    <w:p w:rsidR="00DA57F0" w:rsidRPr="00DA57F0" w:rsidRDefault="00DA57F0" w:rsidP="00DA57F0">
      <w:pPr>
        <w:shd w:val="clear" w:color="auto" w:fill="FFFFFF"/>
        <w:spacing w:after="0" w:line="240" w:lineRule="auto"/>
        <w:ind w:firstLine="7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Программа внеурочной деятельности рассчитана на учебный год. В учебном году на внеурочную деятельность отводится 34 часа в 5-х классах. В среднем приходится одночасовое занятие в неделю. Однако, возможно проведение двухчасового занятия один раз в две недели, например, при проведении выездных, спортивных или иных мероприятий. Формы организации внеурочной деятельности, согласно концепции ФГОС общего образования, должны отличаться от урочной системы обучения. </w:t>
      </w:r>
      <w:proofErr w:type="gramStart"/>
      <w:r w:rsidRPr="00DA57F0">
        <w:rPr>
          <w:rFonts w:ascii="Times New Roman" w:eastAsia="Times New Roman" w:hAnsi="Times New Roman" w:cs="Times New Roman"/>
          <w:color w:val="000000"/>
          <w:sz w:val="24"/>
          <w:szCs w:val="24"/>
          <w:lang w:eastAsia="ru-RU"/>
        </w:rPr>
        <w:t xml:space="preserve">Основой внеурочных занятий являются экскурсии, кружки, секции, круглые столы, конференции, диспуты, </w:t>
      </w:r>
      <w:proofErr w:type="spellStart"/>
      <w:r w:rsidRPr="00DA57F0">
        <w:rPr>
          <w:rFonts w:ascii="Times New Roman" w:eastAsia="Times New Roman" w:hAnsi="Times New Roman" w:cs="Times New Roman"/>
          <w:color w:val="000000"/>
          <w:sz w:val="24"/>
          <w:szCs w:val="24"/>
          <w:lang w:eastAsia="ru-RU"/>
        </w:rPr>
        <w:t>КВНы</w:t>
      </w:r>
      <w:proofErr w:type="spellEnd"/>
      <w:r w:rsidRPr="00DA57F0">
        <w:rPr>
          <w:rFonts w:ascii="Times New Roman" w:eastAsia="Times New Roman" w:hAnsi="Times New Roman" w:cs="Times New Roman"/>
          <w:color w:val="000000"/>
          <w:sz w:val="24"/>
          <w:szCs w:val="24"/>
          <w:lang w:eastAsia="ru-RU"/>
        </w:rPr>
        <w:t>, школьные научные общества, олимпиады, соревнования, исследования и т.п.</w:t>
      </w:r>
      <w:proofErr w:type="gramEnd"/>
      <w:r w:rsidRPr="00DA57F0">
        <w:rPr>
          <w:rFonts w:ascii="Times New Roman" w:eastAsia="Times New Roman" w:hAnsi="Times New Roman" w:cs="Times New Roman"/>
          <w:color w:val="000000"/>
          <w:sz w:val="24"/>
          <w:szCs w:val="24"/>
          <w:lang w:eastAsia="ru-RU"/>
        </w:rPr>
        <w:t xml:space="preserve"> Допускается изменять наименование, содержание до восьми занятий внеурочной деятельностью в каждом классе.</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Результативность</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        Результативность изучения программы внеурочной деятельности определяется на основе участия учащихся в мероприятиях, запланированных программой. В качестве средства накопления информации о результатах внеурочной деятельности учащихся целесообразно использовать </w:t>
      </w:r>
      <w:proofErr w:type="spellStart"/>
      <w:r w:rsidRPr="00DA57F0">
        <w:rPr>
          <w:rFonts w:ascii="Times New Roman" w:eastAsia="Times New Roman" w:hAnsi="Times New Roman" w:cs="Times New Roman"/>
          <w:color w:val="000000"/>
          <w:sz w:val="24"/>
          <w:szCs w:val="24"/>
          <w:lang w:eastAsia="ru-RU"/>
        </w:rPr>
        <w:t>портфолио</w:t>
      </w:r>
      <w:proofErr w:type="spellEnd"/>
      <w:r w:rsidRPr="00DA57F0">
        <w:rPr>
          <w:rFonts w:ascii="Times New Roman" w:eastAsia="Times New Roman" w:hAnsi="Times New Roman" w:cs="Times New Roman"/>
          <w:color w:val="000000"/>
          <w:sz w:val="24"/>
          <w:szCs w:val="24"/>
          <w:lang w:eastAsia="ru-RU"/>
        </w:rPr>
        <w:t xml:space="preserve">. </w:t>
      </w:r>
      <w:proofErr w:type="spellStart"/>
      <w:r w:rsidRPr="00DA57F0">
        <w:rPr>
          <w:rFonts w:ascii="Times New Roman" w:eastAsia="Times New Roman" w:hAnsi="Times New Roman" w:cs="Times New Roman"/>
          <w:color w:val="000000"/>
          <w:sz w:val="24"/>
          <w:szCs w:val="24"/>
          <w:lang w:eastAsia="ru-RU"/>
        </w:rPr>
        <w:t>Портфолио</w:t>
      </w:r>
      <w:proofErr w:type="spellEnd"/>
      <w:r w:rsidRPr="00DA57F0">
        <w:rPr>
          <w:rFonts w:ascii="Times New Roman" w:eastAsia="Times New Roman" w:hAnsi="Times New Roman" w:cs="Times New Roman"/>
          <w:color w:val="000000"/>
          <w:sz w:val="24"/>
          <w:szCs w:val="24"/>
          <w:lang w:eastAsia="ru-RU"/>
        </w:rPr>
        <w:t xml:space="preserve"> представляет собой специально организованную подборку, демонстрирующую усилия, прогресс и достижения учащихся. Результатами внеурочной деятельности, которые влияют на итоговую отметку по ОБЖ за учебный год, являются грамоты, призовые места, дипломы и т. д., подтверждающие участие и достижения учащихся в различных мероприятиях внеурочной деятельности. В каждом учебном году 4 мероприятия внеурочной деятельности проводятся на уровне образовательного учреждения. В учебно-тематическом плане эти мероприятия выделены жирным шрифтом.</w:t>
      </w:r>
    </w:p>
    <w:p w:rsidR="00DA57F0" w:rsidRPr="00DA57F0" w:rsidRDefault="00DA57F0" w:rsidP="00DA57F0">
      <w:pPr>
        <w:shd w:val="clear" w:color="auto" w:fill="FFFFFF"/>
        <w:spacing w:after="0" w:line="240" w:lineRule="auto"/>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Учебно-тематический план, 5 класс</w:t>
      </w:r>
    </w:p>
    <w:tbl>
      <w:tblPr>
        <w:tblW w:w="10774" w:type="dxa"/>
        <w:tblInd w:w="-601" w:type="dxa"/>
        <w:shd w:val="clear" w:color="auto" w:fill="FFFFFF"/>
        <w:tblLayout w:type="fixed"/>
        <w:tblCellMar>
          <w:top w:w="15" w:type="dxa"/>
          <w:left w:w="15" w:type="dxa"/>
          <w:bottom w:w="15" w:type="dxa"/>
          <w:right w:w="15" w:type="dxa"/>
        </w:tblCellMar>
        <w:tblLook w:val="04A0"/>
      </w:tblPr>
      <w:tblGrid>
        <w:gridCol w:w="567"/>
        <w:gridCol w:w="2127"/>
        <w:gridCol w:w="1417"/>
        <w:gridCol w:w="3686"/>
        <w:gridCol w:w="992"/>
        <w:gridCol w:w="851"/>
        <w:gridCol w:w="1134"/>
      </w:tblGrid>
      <w:tr w:rsidR="00DA57F0" w:rsidRPr="00DA57F0" w:rsidTr="00DA57F0">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color w:val="000000"/>
                <w:sz w:val="24"/>
                <w:szCs w:val="24"/>
                <w:lang w:eastAsia="ru-RU"/>
              </w:rPr>
              <w:br/>
            </w:r>
            <w:proofErr w:type="spellStart"/>
            <w:proofErr w:type="gramStart"/>
            <w:r w:rsidRPr="00DA57F0">
              <w:rPr>
                <w:rFonts w:ascii="Times New Roman" w:eastAsia="Times New Roman" w:hAnsi="Times New Roman" w:cs="Times New Roman"/>
                <w:color w:val="000000"/>
                <w:sz w:val="24"/>
                <w:szCs w:val="24"/>
                <w:lang w:eastAsia="ru-RU"/>
              </w:rPr>
              <w:t>п</w:t>
            </w:r>
            <w:proofErr w:type="spellEnd"/>
            <w:proofErr w:type="gramEnd"/>
            <w:r w:rsidRPr="00DA57F0">
              <w:rPr>
                <w:rFonts w:ascii="Times New Roman" w:eastAsia="Times New Roman" w:hAnsi="Times New Roman" w:cs="Times New Roman"/>
                <w:color w:val="000000"/>
                <w:sz w:val="24"/>
                <w:szCs w:val="24"/>
                <w:lang w:eastAsia="ru-RU"/>
              </w:rPr>
              <w:t>/</w:t>
            </w:r>
            <w:proofErr w:type="spellStart"/>
            <w:r w:rsidRPr="00DA57F0">
              <w:rPr>
                <w:rFonts w:ascii="Times New Roman" w:eastAsia="Times New Roman" w:hAnsi="Times New Roman" w:cs="Times New Roman"/>
                <w:color w:val="000000"/>
                <w:sz w:val="24"/>
                <w:szCs w:val="24"/>
                <w:lang w:eastAsia="ru-RU"/>
              </w:rPr>
              <w:t>п</w:t>
            </w:r>
            <w:proofErr w:type="spellEnd"/>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Наименование занятий, форма проведения</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Ресурсы</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hanging="108"/>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Предполагаемый результат</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Количество часов</w:t>
            </w:r>
          </w:p>
        </w:tc>
      </w:tr>
      <w:tr w:rsidR="00DA57F0" w:rsidRPr="00DA57F0" w:rsidTr="00DA57F0">
        <w:trPr>
          <w:trHeight w:val="1134"/>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ind w:right="114" w:hanging="108"/>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теория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ind w:left="114" w:right="114"/>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ind w:left="114" w:right="114"/>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всего</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5"/>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Вводное занятие,</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рассказ, беседа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готовность к саморазвитию;</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овладение умениями формулировать  личные понятия о безопасности;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6"/>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«Я не растеряюсь»</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игра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уверенность в разговоре  с незнакомыми людьми</w:t>
            </w:r>
            <w:r w:rsidRPr="00DA57F0">
              <w:rPr>
                <w:rFonts w:ascii="Times New Roman" w:eastAsia="Times New Roman" w:hAnsi="Times New Roman" w:cs="Times New Roman"/>
                <w:i/>
                <w:iCs/>
                <w:color w:val="000000"/>
                <w:sz w:val="20"/>
                <w:lang w:eastAsia="ru-RU"/>
              </w:rPr>
              <w:t> </w:t>
            </w: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развитие умения  выражать свои мысли и способность слушать собеседника; уверенность в разговоре  с незнакомыми людьми;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умение предвидеть возникновение опасной ситуации.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7"/>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Занимательная безопасность</w:t>
            </w:r>
          </w:p>
          <w:p w:rsidR="00DA57F0" w:rsidRPr="00DA57F0" w:rsidRDefault="00DA57F0" w:rsidP="00DA57F0">
            <w:pPr>
              <w:spacing w:after="0" w:line="0" w:lineRule="atLeast"/>
              <w:ind w:right="-108"/>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4"/>
                <w:szCs w:val="24"/>
                <w:lang w:eastAsia="ru-RU"/>
              </w:rPr>
              <w:t>(решение загадок, головоломок)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развитие внимания и сообразительности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8"/>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Собака – друг человека</w:t>
            </w:r>
          </w:p>
          <w:p w:rsidR="00DA57F0" w:rsidRPr="00DA57F0" w:rsidRDefault="00DA57F0" w:rsidP="00DA57F0">
            <w:pPr>
              <w:spacing w:after="0" w:line="240" w:lineRule="auto"/>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color w:val="000000"/>
                <w:sz w:val="20"/>
                <w:lang w:eastAsia="ru-RU"/>
              </w:rPr>
              <w:t>(</w:t>
            </w:r>
            <w:r w:rsidRPr="00DA57F0">
              <w:rPr>
                <w:rFonts w:ascii="Times New Roman" w:eastAsia="Times New Roman" w:hAnsi="Times New Roman" w:cs="Times New Roman"/>
                <w:i/>
                <w:iCs/>
                <w:color w:val="000000"/>
                <w:sz w:val="24"/>
                <w:szCs w:val="24"/>
                <w:lang w:eastAsia="ru-RU"/>
              </w:rPr>
              <w:t>беседа, оформление фотовыставки,</w:t>
            </w:r>
            <w:proofErr w:type="gramEnd"/>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4"/>
                <w:szCs w:val="24"/>
                <w:lang w:eastAsia="ru-RU"/>
              </w:rPr>
              <w:t>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фото из интернета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0"/>
                <w:lang w:eastAsia="ru-RU"/>
              </w:rPr>
              <w:t>Личностный</w:t>
            </w:r>
            <w:r w:rsidRPr="00DA57F0">
              <w:rPr>
                <w:rFonts w:ascii="Times New Roman" w:eastAsia="Times New Roman" w:hAnsi="Times New Roman" w:cs="Times New Roman"/>
                <w:color w:val="000000"/>
                <w:sz w:val="20"/>
                <w:lang w:eastAsia="ru-RU"/>
              </w:rPr>
              <w:t>: воспитание чувства ответственности перед теми, кто от нас зависит;</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выявлять причинно-следственные связи опасных ситуаций и их влияние на безопасность жизнедеятельности человека;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по характерным признакам их появления.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9"/>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Чтобы спас спасательный жилет</w:t>
            </w:r>
          </w:p>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практика надевания спасательного жилета</w:t>
            </w:r>
            <w:r w:rsidRPr="00DA57F0">
              <w:rPr>
                <w:rFonts w:ascii="Times New Roman" w:eastAsia="Times New Roman" w:hAnsi="Times New Roman" w:cs="Times New Roman"/>
                <w:color w:val="000000"/>
                <w:sz w:val="24"/>
                <w:szCs w:val="24"/>
                <w:lang w:eastAsia="ru-RU"/>
              </w:rPr>
              <w:t>) Посещение водно-спасательной станции</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экскурсия</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hd w:val="clear" w:color="auto" w:fill="FFF7DC"/>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Интернет,</w:t>
            </w:r>
          </w:p>
          <w:p w:rsidR="00DA57F0" w:rsidRPr="00DA57F0" w:rsidRDefault="00DA57F0" w:rsidP="00DA57F0">
            <w:pPr>
              <w:shd w:val="clear" w:color="auto" w:fill="FFF7DC"/>
              <w:spacing w:after="0" w:line="0" w:lineRule="atLeast"/>
              <w:ind w:left="-108" w:firstLine="108"/>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спасательный жилет Фотоаппарат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веры в свои силы и возможности;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 средствах спасения на воде; изучение способов оказания помощи на водно-спасательной станции, освоение практических навыков надевания спасательного жилета.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0"/>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Правила оказания первой помощи при различных видах повреждения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86"/>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Аптечка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овладение умениями формулировать личные понятия о безопасности; выявлять причинно-следственные связи опасных ситуаций и их влияние на безопасность жизнедеятельности человека;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 средствах и правилах оказания первой помощи при различных видах травм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1"/>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Газ и все о нем</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групповая игра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86"/>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Игровой комплект «Все о газе»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расширение знаний о природном газе, умение планировать совместную деятельность.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2"/>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Туши пожар, пока </w:t>
            </w:r>
            <w:r w:rsidRPr="00DA57F0">
              <w:rPr>
                <w:rFonts w:ascii="Times New Roman" w:eastAsia="Times New Roman" w:hAnsi="Times New Roman" w:cs="Times New Roman"/>
                <w:color w:val="000000"/>
                <w:sz w:val="24"/>
                <w:szCs w:val="24"/>
                <w:lang w:eastAsia="ru-RU"/>
              </w:rPr>
              <w:lastRenderedPageBreak/>
              <w:t>в беду не попал</w:t>
            </w:r>
          </w:p>
          <w:p w:rsidR="00DA57F0" w:rsidRPr="00DA57F0" w:rsidRDefault="00DA57F0" w:rsidP="00DA57F0">
            <w:pPr>
              <w:spacing w:after="0" w:line="0" w:lineRule="atLeast"/>
              <w:ind w:right="-108"/>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w:t>
            </w:r>
            <w:r w:rsidRPr="00DA57F0">
              <w:rPr>
                <w:rFonts w:ascii="Times New Roman" w:eastAsia="Times New Roman" w:hAnsi="Times New Roman" w:cs="Times New Roman"/>
                <w:i/>
                <w:iCs/>
                <w:color w:val="000000"/>
                <w:sz w:val="24"/>
                <w:szCs w:val="24"/>
                <w:lang w:eastAsia="ru-RU"/>
              </w:rPr>
              <w:t>Игра, сочетающая теоретические и спортивные мероприятия</w:t>
            </w:r>
            <w:r w:rsidRPr="00DA57F0">
              <w:rPr>
                <w:rFonts w:ascii="Times New Roman" w:eastAsia="Times New Roman" w:hAnsi="Times New Roman" w:cs="Times New Roman"/>
                <w:color w:val="000000"/>
                <w:sz w:val="20"/>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lastRenderedPageBreak/>
              <w:t xml:space="preserve">Реквизит для </w:t>
            </w:r>
            <w:r w:rsidRPr="00DA57F0">
              <w:rPr>
                <w:rFonts w:ascii="Times New Roman" w:eastAsia="Times New Roman" w:hAnsi="Times New Roman" w:cs="Times New Roman"/>
                <w:color w:val="000000"/>
                <w:sz w:val="20"/>
                <w:lang w:eastAsia="ru-RU"/>
              </w:rPr>
              <w:lastRenderedPageBreak/>
              <w:t>проведения игры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lastRenderedPageBreak/>
              <w:t>Личностный</w:t>
            </w:r>
            <w:proofErr w:type="gramEnd"/>
            <w:r w:rsidRPr="00DA57F0">
              <w:rPr>
                <w:rFonts w:ascii="Times New Roman" w:eastAsia="Times New Roman" w:hAnsi="Times New Roman" w:cs="Times New Roman"/>
                <w:color w:val="000000"/>
                <w:sz w:val="20"/>
                <w:lang w:eastAsia="ru-RU"/>
              </w:rPr>
              <w:t xml:space="preserve">: формирование </w:t>
            </w:r>
            <w:r w:rsidRPr="00DA57F0">
              <w:rPr>
                <w:rFonts w:ascii="Times New Roman" w:eastAsia="Times New Roman" w:hAnsi="Times New Roman" w:cs="Times New Roman"/>
                <w:color w:val="000000"/>
                <w:sz w:val="20"/>
                <w:lang w:eastAsia="ru-RU"/>
              </w:rPr>
              <w:lastRenderedPageBreak/>
              <w:t>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расширение знаний о способах тушения пожара; ознакомление с  профессией пожарного.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3"/>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Пожарная эстафета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эстафета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Элементы полосы препятствий</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расширение знаний о способах тушения пожара; ознакомление с  профессией пожарного; развитие необходимых физических качеств: выносливости, силы, ловкости, гибкости, скоростных качеств; умения работать в команде.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4"/>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Работа с огнетушителем</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практика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108" w:hanging="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Огнетушители порошковый, углекислотный без заряда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расширение знаний о способах тушения пожара; практические навыки работы с огнетушителем.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5"/>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День пожарной безопасности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w:t>
            </w:r>
            <w:r w:rsidRPr="00DA57F0">
              <w:rPr>
                <w:rFonts w:ascii="Times New Roman" w:eastAsia="Times New Roman" w:hAnsi="Times New Roman" w:cs="Times New Roman"/>
                <w:b/>
                <w:bCs/>
                <w:i/>
                <w:iCs/>
                <w:color w:val="000000"/>
                <w:sz w:val="24"/>
                <w:szCs w:val="24"/>
                <w:lang w:eastAsia="ru-RU"/>
              </w:rPr>
              <w:t>викторина</w:t>
            </w:r>
            <w:r w:rsidRPr="00DA57F0">
              <w:rPr>
                <w:rFonts w:ascii="Times New Roman" w:eastAsia="Times New Roman" w:hAnsi="Times New Roman" w:cs="Times New Roman"/>
                <w:b/>
                <w:bCs/>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ind w:right="-108"/>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умение использовать знания по пожарной безопасности.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6"/>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Посещение пожарной части (пожарного музея)</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4"/>
                <w:szCs w:val="24"/>
                <w:lang w:eastAsia="ru-RU"/>
              </w:rPr>
              <w:t>(экскурсия с элементами практики)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8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Фотоаппарат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овладение умениями формулировать личные понятия о безопасности; выявлять причинно-следственные связи опасных ситуаций и их влияние на безопасность жизнедеятельности человека;</w:t>
            </w:r>
          </w:p>
          <w:p w:rsidR="00DA57F0" w:rsidRPr="00DA57F0" w:rsidRDefault="00DA57F0" w:rsidP="00DA57F0">
            <w:pPr>
              <w:spacing w:after="0" w:line="240" w:lineRule="auto"/>
              <w:ind w:right="-86"/>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расширение представления о профессии пожарного.</w:t>
            </w:r>
          </w:p>
          <w:p w:rsidR="00DA57F0" w:rsidRPr="00DA57F0" w:rsidRDefault="00DA57F0" w:rsidP="00DA57F0">
            <w:pPr>
              <w:spacing w:after="0" w:line="0" w:lineRule="atLeast"/>
              <w:ind w:right="-8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тренировка в экипировке пожарного; преодоление элементов полосы препятствий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7"/>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«Колесо безопасности» (</w:t>
            </w:r>
            <w:r w:rsidRPr="00DA57F0">
              <w:rPr>
                <w:rFonts w:ascii="Times New Roman" w:eastAsia="Times New Roman" w:hAnsi="Times New Roman" w:cs="Times New Roman"/>
                <w:i/>
                <w:iCs/>
                <w:color w:val="000000"/>
                <w:sz w:val="24"/>
                <w:szCs w:val="24"/>
                <w:lang w:eastAsia="ru-RU"/>
              </w:rPr>
              <w:t>конкурс-соревнование</w:t>
            </w:r>
            <w:r w:rsidRPr="00DA57F0">
              <w:rPr>
                <w:rFonts w:ascii="Times New Roman" w:eastAsia="Times New Roman" w:hAnsi="Times New Roman" w:cs="Times New Roman"/>
                <w:color w:val="000000"/>
                <w:sz w:val="20"/>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умение использовать знания по пожарной безопасности; самооценка результата участия.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8"/>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Дорожный марафон</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w:t>
            </w:r>
            <w:r w:rsidRPr="00DA57F0">
              <w:rPr>
                <w:rFonts w:ascii="Times New Roman" w:eastAsia="Times New Roman" w:hAnsi="Times New Roman" w:cs="Times New Roman"/>
                <w:b/>
                <w:bCs/>
                <w:i/>
                <w:iCs/>
                <w:color w:val="000000"/>
                <w:sz w:val="24"/>
                <w:szCs w:val="24"/>
                <w:lang w:eastAsia="ru-RU"/>
              </w:rPr>
              <w:t>игра-соревнование</w:t>
            </w:r>
            <w:r w:rsidRPr="00DA57F0">
              <w:rPr>
                <w:rFonts w:ascii="Times New Roman" w:eastAsia="Times New Roman" w:hAnsi="Times New Roman" w:cs="Times New Roman"/>
                <w:b/>
                <w:bCs/>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умение использовать знания по пожарной безопасности; самооценка результата участия.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19"/>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proofErr w:type="spellStart"/>
            <w:proofErr w:type="gramStart"/>
            <w:r w:rsidRPr="00DA57F0">
              <w:rPr>
                <w:rFonts w:ascii="Times New Roman" w:eastAsia="Times New Roman" w:hAnsi="Times New Roman" w:cs="Times New Roman"/>
                <w:color w:val="000000"/>
                <w:sz w:val="24"/>
                <w:szCs w:val="24"/>
                <w:lang w:eastAsia="ru-RU"/>
              </w:rPr>
              <w:t>Съедобное-несъедобное</w:t>
            </w:r>
            <w:proofErr w:type="spellEnd"/>
            <w:proofErr w:type="gramEnd"/>
            <w:r w:rsidRPr="00DA57F0">
              <w:rPr>
                <w:rFonts w:ascii="Times New Roman" w:eastAsia="Times New Roman" w:hAnsi="Times New Roman" w:cs="Times New Roman"/>
                <w:color w:val="000000"/>
                <w:sz w:val="24"/>
                <w:szCs w:val="24"/>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подвижная игра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Волейбольные мячи по количеству групп</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развитие необходимых физических качеств: выносливости, силы, ловкости, гибкости, скоростных качеств; умения работать в команде.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0"/>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«Не игра»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компьютерная игра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Компьютер с установленной игрой</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0"/>
                <w:lang w:eastAsia="ru-RU"/>
              </w:rPr>
              <w:t>Предметный</w:t>
            </w:r>
            <w:r w:rsidRPr="00DA57F0">
              <w:rPr>
                <w:rFonts w:ascii="Times New Roman" w:eastAsia="Times New Roman" w:hAnsi="Times New Roman" w:cs="Times New Roman"/>
                <w:color w:val="000000"/>
                <w:sz w:val="20"/>
                <w:lang w:eastAsia="ru-RU"/>
              </w:rPr>
              <w:t>: знания об опасных и чрезвычайных ситуациях; тренинг действий пешехода с соблюдением ПДД; компьютерная грамотность.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1"/>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Театр «Дорожная безопасность»</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w:t>
            </w:r>
            <w:r w:rsidRPr="00DA57F0">
              <w:rPr>
                <w:rFonts w:ascii="Times New Roman" w:eastAsia="Times New Roman" w:hAnsi="Times New Roman" w:cs="Times New Roman"/>
                <w:i/>
                <w:iCs/>
                <w:color w:val="000000"/>
                <w:sz w:val="24"/>
                <w:szCs w:val="24"/>
                <w:lang w:eastAsia="ru-RU"/>
              </w:rPr>
              <w:t>театрализованное представление</w:t>
            </w:r>
            <w:r w:rsidRPr="00DA57F0">
              <w:rPr>
                <w:rFonts w:ascii="Times New Roman" w:eastAsia="Times New Roman" w:hAnsi="Times New Roman" w:cs="Times New Roman"/>
                <w:color w:val="000000"/>
                <w:sz w:val="20"/>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Сценарий театрализованного представления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умений взаимодействовать с окружающими;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умение с художественной точки  соблюдать правила дорожной безопасности; умения работать в команде.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2"/>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w:t>
            </w:r>
            <w:proofErr w:type="spellStart"/>
            <w:r w:rsidRPr="00DA57F0">
              <w:rPr>
                <w:rFonts w:ascii="Times New Roman" w:eastAsia="Times New Roman" w:hAnsi="Times New Roman" w:cs="Times New Roman"/>
                <w:b/>
                <w:bCs/>
                <w:color w:val="000000"/>
                <w:sz w:val="24"/>
                <w:szCs w:val="24"/>
                <w:lang w:eastAsia="ru-RU"/>
              </w:rPr>
              <w:t>Велофигурка</w:t>
            </w:r>
            <w:proofErr w:type="spellEnd"/>
            <w:r w:rsidRPr="00DA57F0">
              <w:rPr>
                <w:rFonts w:ascii="Times New Roman" w:eastAsia="Times New Roman" w:hAnsi="Times New Roman" w:cs="Times New Roman"/>
                <w:b/>
                <w:bCs/>
                <w:color w:val="000000"/>
                <w:sz w:val="24"/>
                <w:szCs w:val="24"/>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w:t>
            </w:r>
            <w:r w:rsidRPr="00DA57F0">
              <w:rPr>
                <w:rFonts w:ascii="Times New Roman" w:eastAsia="Times New Roman" w:hAnsi="Times New Roman" w:cs="Times New Roman"/>
                <w:b/>
                <w:bCs/>
                <w:i/>
                <w:iCs/>
                <w:color w:val="000000"/>
                <w:sz w:val="24"/>
                <w:szCs w:val="24"/>
                <w:lang w:eastAsia="ru-RU"/>
              </w:rPr>
              <w:t>спортивное соревнование</w:t>
            </w:r>
            <w:r w:rsidRPr="00DA57F0">
              <w:rPr>
                <w:rFonts w:ascii="Times New Roman" w:eastAsia="Times New Roman" w:hAnsi="Times New Roman" w:cs="Times New Roman"/>
                <w:b/>
                <w:bCs/>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left="-108" w:right="-86" w:firstLine="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 xml:space="preserve">Велосипед, оборудование для </w:t>
            </w:r>
            <w:proofErr w:type="spellStart"/>
            <w:r w:rsidRPr="00DA57F0">
              <w:rPr>
                <w:rFonts w:ascii="Times New Roman" w:eastAsia="Times New Roman" w:hAnsi="Times New Roman" w:cs="Times New Roman"/>
                <w:color w:val="000000"/>
                <w:sz w:val="20"/>
                <w:lang w:eastAsia="ru-RU"/>
              </w:rPr>
              <w:t>велофигурки</w:t>
            </w:r>
            <w:proofErr w:type="spellEnd"/>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умений взаимодействовать с окружающими;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lastRenderedPageBreak/>
              <w:t>Предметный</w:t>
            </w:r>
            <w:proofErr w:type="gramEnd"/>
            <w:r w:rsidRPr="00DA57F0">
              <w:rPr>
                <w:rFonts w:ascii="Times New Roman" w:eastAsia="Times New Roman" w:hAnsi="Times New Roman" w:cs="Times New Roman"/>
                <w:color w:val="000000"/>
                <w:sz w:val="20"/>
                <w:lang w:eastAsia="ru-RU"/>
              </w:rPr>
              <w:t>: развитие умения езды на велосипеде через препятствия; умения применять полученные теоретические знания на практике.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3"/>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Интернет о дорожной безопасности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компьютерная игра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Компьютер с установленной игрой «Дорога в школу»</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умений взаимодействовать с окружающими;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применять полученные теоретические знания на практике; развитие компьютерной грамотности; формирование законопослушного поведения на дорогах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4"/>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Лото по ОБЖ</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4"/>
                <w:szCs w:val="24"/>
                <w:lang w:eastAsia="ru-RU"/>
              </w:rPr>
              <w:t>(игра)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spellStart"/>
            <w:proofErr w:type="gramStart"/>
            <w:r w:rsidRPr="00DA57F0">
              <w:rPr>
                <w:rFonts w:ascii="Times New Roman" w:eastAsia="Times New Roman" w:hAnsi="Times New Roman" w:cs="Times New Roman"/>
                <w:color w:val="000000"/>
                <w:sz w:val="20"/>
                <w:lang w:eastAsia="ru-RU"/>
              </w:rPr>
              <w:t>Карточки-реквизит</w:t>
            </w:r>
            <w:proofErr w:type="spellEnd"/>
            <w:proofErr w:type="gramEnd"/>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компьютерная грамотность.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5"/>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Здоров будешь – все</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добудешь</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конкурс</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Карточки для этапов конкурса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здорового образа жизни,;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 здоровом образе жизни; об оказании первой медицинской помощи при неотложных состояниях; понимание ценности здоровья, развитие умения взаимодействовать в команде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6"/>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 xml:space="preserve">Рисунки </w:t>
            </w:r>
            <w:proofErr w:type="gramStart"/>
            <w:r w:rsidRPr="00DA57F0">
              <w:rPr>
                <w:rFonts w:ascii="Times New Roman" w:eastAsia="Times New Roman" w:hAnsi="Times New Roman" w:cs="Times New Roman"/>
                <w:b/>
                <w:bCs/>
                <w:color w:val="000000"/>
                <w:sz w:val="24"/>
                <w:szCs w:val="24"/>
                <w:lang w:eastAsia="ru-RU"/>
              </w:rPr>
              <w:t>к</w:t>
            </w:r>
            <w:proofErr w:type="gramEnd"/>
            <w:r w:rsidRPr="00DA57F0">
              <w:rPr>
                <w:rFonts w:ascii="Times New Roman" w:eastAsia="Times New Roman" w:hAnsi="Times New Roman" w:cs="Times New Roman"/>
                <w:b/>
                <w:bCs/>
                <w:color w:val="000000"/>
                <w:sz w:val="24"/>
                <w:szCs w:val="24"/>
                <w:lang w:eastAsia="ru-RU"/>
              </w:rPr>
              <w:t xml:space="preserve"> Дню защиты детей</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 (</w:t>
            </w:r>
            <w:r w:rsidRPr="00DA57F0">
              <w:rPr>
                <w:rFonts w:ascii="Times New Roman" w:eastAsia="Times New Roman" w:hAnsi="Times New Roman" w:cs="Times New Roman"/>
                <w:b/>
                <w:bCs/>
                <w:i/>
                <w:iCs/>
                <w:color w:val="000000"/>
                <w:sz w:val="24"/>
                <w:szCs w:val="24"/>
                <w:lang w:eastAsia="ru-RU"/>
              </w:rPr>
              <w:t>конкурс</w:t>
            </w:r>
            <w:r w:rsidRPr="00DA57F0">
              <w:rPr>
                <w:rFonts w:ascii="Times New Roman" w:eastAsia="Times New Roman" w:hAnsi="Times New Roman" w:cs="Times New Roman"/>
                <w:b/>
                <w:bCs/>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Бумага, краски, кисточки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 развитие умения выражать свои мысли;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развитие чувства принадлежности к  команде, умение работать в группе.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7"/>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С противогазом на «ты»</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практическое занятие</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Гражданский противогаз, секундомер</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расширение знаний о способах тушения пожара; практические навыки работы с  противогазом.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8"/>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Нужна помощь</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викторина</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Интернет ресурс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xml:space="preserve">: воспитание ответственного отношения к </w:t>
            </w:r>
            <w:r w:rsidRPr="00DA57F0">
              <w:rPr>
                <w:rFonts w:ascii="Times New Roman" w:eastAsia="Times New Roman" w:hAnsi="Times New Roman" w:cs="Times New Roman"/>
                <w:color w:val="000000"/>
                <w:sz w:val="20"/>
                <w:lang w:eastAsia="ru-RU"/>
              </w:rPr>
              <w:lastRenderedPageBreak/>
              <w:t>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умение работать в команде; формирование внимания и сообразительности.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29"/>
              </w:numPr>
              <w:spacing w:before="100" w:beforeAutospacing="1" w:after="100" w:afterAutospacing="1" w:line="240" w:lineRule="auto"/>
              <w:ind w:left="472"/>
              <w:jc w:val="both"/>
              <w:rPr>
                <w:rFonts w:ascii="Calibri" w:eastAsia="Times New Roman" w:hAnsi="Calibri" w:cs="Calibri"/>
                <w:color w:val="000000"/>
                <w:sz w:val="1"/>
                <w:szCs w:val="20"/>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Заключительное занятие </w:t>
            </w:r>
            <w:r w:rsidRPr="00DA57F0">
              <w:rPr>
                <w:rFonts w:ascii="Times New Roman" w:eastAsia="Times New Roman" w:hAnsi="Times New Roman" w:cs="Times New Roman"/>
                <w:i/>
                <w:iCs/>
                <w:color w:val="000000"/>
                <w:sz w:val="24"/>
                <w:szCs w:val="24"/>
                <w:lang w:eastAsia="ru-RU"/>
              </w:rPr>
              <w:t>(рефлексия, оценивание достижений</w:t>
            </w:r>
            <w:r w:rsidRPr="00DA57F0">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color w:val="000000"/>
                <w:sz w:val="20"/>
                <w:lang w:eastAsia="ru-RU"/>
              </w:rPr>
              <w:t>Портфолио</w:t>
            </w:r>
            <w:proofErr w:type="spellEnd"/>
            <w:r w:rsidRPr="00DA57F0">
              <w:rPr>
                <w:rFonts w:ascii="Times New Roman" w:eastAsia="Times New Roman" w:hAnsi="Times New Roman" w:cs="Times New Roman"/>
                <w:color w:val="000000"/>
                <w:sz w:val="20"/>
                <w:lang w:eastAsia="ru-RU"/>
              </w:rPr>
              <w:t xml:space="preserve"> достижений учащихся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 развитие умения выражать свои мысли;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умение работать в группе; умение оценивать результаты своей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1</w:t>
            </w:r>
          </w:p>
        </w:tc>
      </w:tr>
      <w:tr w:rsidR="00DA57F0" w:rsidRPr="00DA57F0" w:rsidTr="00DA57F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34</w:t>
            </w:r>
          </w:p>
        </w:tc>
      </w:tr>
    </w:tbl>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Default="00DA57F0" w:rsidP="00DA57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57F0" w:rsidRPr="00DA57F0" w:rsidRDefault="00DA57F0" w:rsidP="00DA57F0">
      <w:pPr>
        <w:shd w:val="clear" w:color="auto" w:fill="FFFFFF"/>
        <w:spacing w:after="0" w:line="240" w:lineRule="auto"/>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Содержание программы</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1.Вводное занятие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Представление учащимся пятого класса программы их деятельности во внеурочное время в течение учебного года.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2. «Я не растеряюсь»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Разыгрывание ролевых ситуаций, если один дома: за дверью незнакомец; звонок по телефону незнакомца, в квартире коммунальная авария, возник пожар, объявили об эвакуации…</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3. Занимательная безопасность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Решение загадок, головоломок, заданий по тематике ОБЖ, требующих проявить внимание и сообразительность.</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4. Собака – друг человека (2 часа)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Какая порода собак лучше? Поиск информации в интернете о различных породах собак. Обсуждение достоинств каждой породы. Оформление фотовыставки «Породы собак». Проведение опроса, каким породам собак отдается предпочтение.   Беседа по обмену опытом содержания собак: как вести себя при встрече с незнакомой собакой, как предвидеть поведение собаки, как действовать, если собака настроена агрессивно?</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5. Чтобы спас спасательный жилет Посещение водно-спасательной станции (1час)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Просмотр видеосюжета из интернета «Как правильно надеть спасательный жилет?» [19]. Виды спасательных жилетов, их комплектация. Как действовать, чтобы уменьшить потери тепла при нахождении в воде. Практика надевания спасательного жилета. Знакомство с работой спасателей и их оснащением и снаряжением. Демонстрация и возможное пользование средствами спасения на воде: конец Александрова, спасательный круг, акваланг и др. По итогам экскурсии оформление фотогазеты.</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6. Правила оказания первой помощи при различных видах повреждений (2 часа)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Знакомство с содержанием аптечки. Алгоритм оказания первой помощи при ссадинах, кровотечениях, ушибах. Практическое занятие.</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7. Газ и все о нем (2 часа)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        Групповая обучающая игра. </w:t>
      </w:r>
      <w:proofErr w:type="gramStart"/>
      <w:r w:rsidRPr="00DA57F0">
        <w:rPr>
          <w:rFonts w:ascii="Times New Roman" w:eastAsia="Times New Roman" w:hAnsi="Times New Roman" w:cs="Times New Roman"/>
          <w:color w:val="000000"/>
          <w:sz w:val="24"/>
          <w:szCs w:val="24"/>
          <w:lang w:eastAsia="ru-RU"/>
        </w:rPr>
        <w:t>Рекомендована</w:t>
      </w:r>
      <w:proofErr w:type="gramEnd"/>
      <w:r w:rsidRPr="00DA57F0">
        <w:rPr>
          <w:rFonts w:ascii="Times New Roman" w:eastAsia="Times New Roman" w:hAnsi="Times New Roman" w:cs="Times New Roman"/>
          <w:color w:val="000000"/>
          <w:sz w:val="24"/>
          <w:szCs w:val="24"/>
          <w:lang w:eastAsia="ru-RU"/>
        </w:rPr>
        <w:t xml:space="preserve"> Комитетом по образованию Правительства Санкт-Петербурга для активного закрепления знаний по программе ОБЖ.</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8. Туши пожар, пока в беду не попал (2 часа)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Игра по теме пожарной безопасности. Учащиеся с преподавателем подготавливают необходимый реквизит. Игра сочетает в себе теоретические этапы и спортивные эстафеты. За основу можно взять игру-конкурс «Туши пожар, пока в беду не попал». [1, с. 36]</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За две недели до конкурса необходимо разделить участников на команды, которые должны выбрать себе капитана, название и девиз. Каждой команде предлагается нарисовать несколько знаков на тему пожарной безопасности: «Окурки не бросать», «Не вешать белье над плитой», «Огнетушитель» и т.д.</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После представления команд проходит интеллектуальная разминка. В течение одной минуты каждой команде загадывают по 4 загадки, потом в течение 1 минуты задают по два вопроса. За каждый правильный ответ присуждается  1 балл.</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Затем для участников предлагается эстафета, включающая в себя ряд заданий «Пожарная каска», «Тушение пожара», «Препятствие», «Пострадавший».</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За каждое правильно выполненное задание команде присуждается 1 балл.</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Последним проводится конкурс капитанов. Предлагается по очереди дать правильное объяснение пословицам и поговоркам.</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9. Пожарная эстафета(1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Проводится в спортивном зале, или на пришкольной спортивной площадке. Эстафета включает 8 этапов, на каждом из которых моделируются действия по ликвидации пожара или спасению от поражающих факторов.</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10.  Работа с огнетушителем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lastRenderedPageBreak/>
        <w:t>        Практика отработки алгоритма пользования огнетушителем. В качестве моделей огнетушителей используются корпуса огнетушителей не заполненные тушащим веществом. Перед практикой посмотреть порядок действий по использованию наиболее распространенных типов огнетушителей можно в видеосюжете «Навыки работы с огнетушителем». [12]</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11. День пожарной безопасности(1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Викторина, посвященная Дню пожарной безопасности (29 апреля). В викторине сначала нужно ответить на вопросы и отметить нужные буквы. Затем определить, что за слова изображены рядом с вопросами, и расставить их в алфавитном порядке. Тогда отгаданные буквы, соответствующие эти словам, составят ключевое слово. Содержание викторины опубликовано в журнале «Костер». [4]</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12. Посещение пожарной части (пожарного музея) (2 часа)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Экскурсия для знакомства с работой пожарных. Тренировка в надевании «</w:t>
      </w:r>
      <w:proofErr w:type="spellStart"/>
      <w:r w:rsidRPr="00DA57F0">
        <w:rPr>
          <w:rFonts w:ascii="Times New Roman" w:eastAsia="Times New Roman" w:hAnsi="Times New Roman" w:cs="Times New Roman"/>
          <w:color w:val="000000"/>
          <w:sz w:val="24"/>
          <w:szCs w:val="24"/>
          <w:lang w:eastAsia="ru-RU"/>
        </w:rPr>
        <w:t>боевок</w:t>
      </w:r>
      <w:proofErr w:type="spellEnd"/>
      <w:r w:rsidRPr="00DA57F0">
        <w:rPr>
          <w:rFonts w:ascii="Times New Roman" w:eastAsia="Times New Roman" w:hAnsi="Times New Roman" w:cs="Times New Roman"/>
          <w:color w:val="000000"/>
          <w:sz w:val="24"/>
          <w:szCs w:val="24"/>
          <w:lang w:eastAsia="ru-RU"/>
        </w:rPr>
        <w:t>» - одежды пожарных, преодоление полосы препятствий: забор, бревно, развертывание пожарного рукава. Выпуск фотогазеты.</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13. «Колесо безопасности»(1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Конкурс-соревнование, посвященный различным аспектам безопасности. В основу взято внеклассное мероприятие «Дорожно-транспортная безопасность», состоящее из 5 ситуационных задач. [3, с.28]</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14. Дорожный марафон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Игра-соревнование на закрепление знаний правил дорожного движения. За основу  взята обучающая игра [1, с. 107], состоящая из шести этапов.</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Имеется игровое поле, состоящее из 6 секторов: «Дорожный лабиринт», «Площадь ребусов», «Песенная остановка», «Загадочный знак», «Найди порядок»</w:t>
      </w:r>
      <w:proofErr w:type="gramStart"/>
      <w:r w:rsidRPr="00DA57F0">
        <w:rPr>
          <w:rFonts w:ascii="Times New Roman" w:eastAsia="Times New Roman" w:hAnsi="Times New Roman" w:cs="Times New Roman"/>
          <w:color w:val="000000"/>
          <w:sz w:val="24"/>
          <w:szCs w:val="24"/>
          <w:lang w:eastAsia="ru-RU"/>
        </w:rPr>
        <w:t xml:space="preserve"> ,</w:t>
      </w:r>
      <w:proofErr w:type="gramEnd"/>
      <w:r w:rsidRPr="00DA57F0">
        <w:rPr>
          <w:rFonts w:ascii="Times New Roman" w:eastAsia="Times New Roman" w:hAnsi="Times New Roman" w:cs="Times New Roman"/>
          <w:color w:val="000000"/>
          <w:sz w:val="24"/>
          <w:szCs w:val="24"/>
          <w:lang w:eastAsia="ru-RU"/>
        </w:rPr>
        <w:t xml:space="preserve"> «Черный ящик».</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Участники игры, вбрасывая кубик, определяют сектор и отвечают на вопросы, отгадывают загадки, читают стихи и поют песни.</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15. «</w:t>
      </w:r>
      <w:proofErr w:type="spellStart"/>
      <w:proofErr w:type="gramStart"/>
      <w:r w:rsidRPr="00DA57F0">
        <w:rPr>
          <w:rFonts w:ascii="Times New Roman" w:eastAsia="Times New Roman" w:hAnsi="Times New Roman" w:cs="Times New Roman"/>
          <w:b/>
          <w:bCs/>
          <w:color w:val="000000"/>
          <w:sz w:val="24"/>
          <w:szCs w:val="24"/>
          <w:lang w:eastAsia="ru-RU"/>
        </w:rPr>
        <w:t>Съедобное-несъедобное</w:t>
      </w:r>
      <w:proofErr w:type="spellEnd"/>
      <w:proofErr w:type="gramEnd"/>
      <w:r w:rsidRPr="00DA57F0">
        <w:rPr>
          <w:rFonts w:ascii="Times New Roman" w:eastAsia="Times New Roman" w:hAnsi="Times New Roman" w:cs="Times New Roman"/>
          <w:b/>
          <w:bCs/>
          <w:color w:val="000000"/>
          <w:sz w:val="24"/>
          <w:szCs w:val="24"/>
          <w:lang w:eastAsia="ru-RU"/>
        </w:rPr>
        <w:t>»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Игра на спортивной площадке или в спортивном зале, для развития умения контролировать свое поведение на дороге. Ученики строятся в группы по 4-5 человек. В каждой группе определяют ведущего. Ведущий называет предмет (существительное) и бросает по очереди мяч каждому из учеников. При этом</w:t>
      </w:r>
      <w:proofErr w:type="gramStart"/>
      <w:r w:rsidRPr="00DA57F0">
        <w:rPr>
          <w:rFonts w:ascii="Times New Roman" w:eastAsia="Times New Roman" w:hAnsi="Times New Roman" w:cs="Times New Roman"/>
          <w:color w:val="000000"/>
          <w:sz w:val="24"/>
          <w:szCs w:val="24"/>
          <w:lang w:eastAsia="ru-RU"/>
        </w:rPr>
        <w:t>,</w:t>
      </w:r>
      <w:proofErr w:type="gramEnd"/>
      <w:r w:rsidRPr="00DA57F0">
        <w:rPr>
          <w:rFonts w:ascii="Times New Roman" w:eastAsia="Times New Roman" w:hAnsi="Times New Roman" w:cs="Times New Roman"/>
          <w:color w:val="000000"/>
          <w:sz w:val="24"/>
          <w:szCs w:val="24"/>
          <w:lang w:eastAsia="ru-RU"/>
        </w:rPr>
        <w:t xml:space="preserve"> если предмет съедобный, ученик должен поймать мяч, если нет, то откинуть. Можно усложнить игру, разбивая предметы на «</w:t>
      </w:r>
      <w:proofErr w:type="spellStart"/>
      <w:proofErr w:type="gramStart"/>
      <w:r w:rsidRPr="00DA57F0">
        <w:rPr>
          <w:rFonts w:ascii="Times New Roman" w:eastAsia="Times New Roman" w:hAnsi="Times New Roman" w:cs="Times New Roman"/>
          <w:color w:val="000000"/>
          <w:sz w:val="24"/>
          <w:szCs w:val="24"/>
          <w:lang w:eastAsia="ru-RU"/>
        </w:rPr>
        <w:t>живое-неживое</w:t>
      </w:r>
      <w:proofErr w:type="spellEnd"/>
      <w:proofErr w:type="gramEnd"/>
      <w:r w:rsidRPr="00DA57F0">
        <w:rPr>
          <w:rFonts w:ascii="Times New Roman" w:eastAsia="Times New Roman" w:hAnsi="Times New Roman" w:cs="Times New Roman"/>
          <w:color w:val="000000"/>
          <w:sz w:val="24"/>
          <w:szCs w:val="24"/>
          <w:lang w:eastAsia="ru-RU"/>
        </w:rPr>
        <w:t xml:space="preserve">», «связанное с </w:t>
      </w:r>
      <w:proofErr w:type="spellStart"/>
      <w:r w:rsidRPr="00DA57F0">
        <w:rPr>
          <w:rFonts w:ascii="Times New Roman" w:eastAsia="Times New Roman" w:hAnsi="Times New Roman" w:cs="Times New Roman"/>
          <w:color w:val="000000"/>
          <w:sz w:val="24"/>
          <w:szCs w:val="24"/>
          <w:lang w:eastAsia="ru-RU"/>
        </w:rPr>
        <w:t>дорогой-и</w:t>
      </w:r>
      <w:proofErr w:type="spellEnd"/>
      <w:r w:rsidRPr="00DA57F0">
        <w:rPr>
          <w:rFonts w:ascii="Times New Roman" w:eastAsia="Times New Roman" w:hAnsi="Times New Roman" w:cs="Times New Roman"/>
          <w:color w:val="000000"/>
          <w:sz w:val="24"/>
          <w:szCs w:val="24"/>
          <w:lang w:eastAsia="ru-RU"/>
        </w:rPr>
        <w:t xml:space="preserve"> не связанное».</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16. «Не игра»(</w:t>
      </w:r>
      <w:r w:rsidRPr="00DA57F0">
        <w:rPr>
          <w:rFonts w:ascii="Calibri" w:eastAsia="Times New Roman" w:hAnsi="Calibri" w:cs="Calibri"/>
          <w:b/>
          <w:bCs/>
          <w:color w:val="000000"/>
          <w:sz w:val="24"/>
          <w:szCs w:val="24"/>
          <w:lang w:eastAsia="ru-RU"/>
        </w:rPr>
        <w:t>2</w:t>
      </w:r>
      <w:r w:rsidRPr="00DA57F0">
        <w:rPr>
          <w:rFonts w:ascii="Times New Roman" w:eastAsia="Times New Roman" w:hAnsi="Times New Roman" w:cs="Times New Roman"/>
          <w:b/>
          <w:bCs/>
          <w:color w:val="000000"/>
          <w:sz w:val="24"/>
          <w:szCs w:val="24"/>
          <w:lang w:eastAsia="ru-RU"/>
        </w:rPr>
        <w:t> час</w:t>
      </w:r>
      <w:r w:rsidRPr="00DA57F0">
        <w:rPr>
          <w:rFonts w:ascii="Calibri" w:eastAsia="Times New Roman" w:hAnsi="Calibri" w:cs="Calibri"/>
          <w:b/>
          <w:bCs/>
          <w:color w:val="000000"/>
          <w:sz w:val="24"/>
          <w:szCs w:val="24"/>
          <w:lang w:eastAsia="ru-RU"/>
        </w:rPr>
        <w:t>а</w:t>
      </w:r>
      <w:r w:rsidRPr="00DA57F0">
        <w:rPr>
          <w:rFonts w:ascii="Times New Roman" w:eastAsia="Times New Roman" w:hAnsi="Times New Roman" w:cs="Times New Roman"/>
          <w:b/>
          <w:bCs/>
          <w:color w:val="000000"/>
          <w:sz w:val="24"/>
          <w:szCs w:val="24"/>
          <w:lang w:eastAsia="ru-RU"/>
        </w:rPr>
        <w:t>)</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Компьютерная игра, в ходе которой ученик выходит из дома в школу. Он должен пройти в школу по улицам города, соблюдая ПДД и успеть к началу занятий.</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17. Театр «Дорожная безопасность» (</w:t>
      </w:r>
      <w:r w:rsidRPr="00DA57F0">
        <w:rPr>
          <w:rFonts w:ascii="Calibri" w:eastAsia="Times New Roman" w:hAnsi="Calibri" w:cs="Calibri"/>
          <w:b/>
          <w:bCs/>
          <w:color w:val="000000"/>
          <w:sz w:val="24"/>
          <w:szCs w:val="24"/>
          <w:lang w:eastAsia="ru-RU"/>
        </w:rPr>
        <w:t>2</w:t>
      </w:r>
      <w:r w:rsidRPr="00DA57F0">
        <w:rPr>
          <w:rFonts w:ascii="Times New Roman" w:eastAsia="Times New Roman" w:hAnsi="Times New Roman" w:cs="Times New Roman"/>
          <w:b/>
          <w:bCs/>
          <w:color w:val="000000"/>
          <w:sz w:val="24"/>
          <w:szCs w:val="24"/>
          <w:lang w:eastAsia="ru-RU"/>
        </w:rPr>
        <w:t> час</w:t>
      </w:r>
      <w:r w:rsidRPr="00DA57F0">
        <w:rPr>
          <w:rFonts w:ascii="Calibri" w:eastAsia="Times New Roman" w:hAnsi="Calibri" w:cs="Calibri"/>
          <w:b/>
          <w:bCs/>
          <w:color w:val="000000"/>
          <w:sz w:val="24"/>
          <w:szCs w:val="24"/>
          <w:lang w:eastAsia="ru-RU"/>
        </w:rPr>
        <w:t>а</w:t>
      </w:r>
      <w:r w:rsidRPr="00DA57F0">
        <w:rPr>
          <w:rFonts w:ascii="Times New Roman" w:eastAsia="Times New Roman" w:hAnsi="Times New Roman" w:cs="Times New Roman"/>
          <w:b/>
          <w:bCs/>
          <w:color w:val="000000"/>
          <w:sz w:val="24"/>
          <w:szCs w:val="24"/>
          <w:lang w:eastAsia="ru-RU"/>
        </w:rPr>
        <w:t>)</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Подготовка сценки по правилам дорожного движения. Выступление перед учащимися начальной школы.</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18. «</w:t>
      </w:r>
      <w:proofErr w:type="spellStart"/>
      <w:r w:rsidRPr="00DA57F0">
        <w:rPr>
          <w:rFonts w:ascii="Times New Roman" w:eastAsia="Times New Roman" w:hAnsi="Times New Roman" w:cs="Times New Roman"/>
          <w:b/>
          <w:bCs/>
          <w:color w:val="000000"/>
          <w:sz w:val="24"/>
          <w:szCs w:val="24"/>
          <w:lang w:eastAsia="ru-RU"/>
        </w:rPr>
        <w:t>Велофигурка</w:t>
      </w:r>
      <w:proofErr w:type="spellEnd"/>
      <w:r w:rsidRPr="00DA57F0">
        <w:rPr>
          <w:rFonts w:ascii="Times New Roman" w:eastAsia="Times New Roman" w:hAnsi="Times New Roman" w:cs="Times New Roman"/>
          <w:b/>
          <w:bCs/>
          <w:color w:val="000000"/>
          <w:sz w:val="24"/>
          <w:szCs w:val="24"/>
          <w:lang w:eastAsia="ru-RU"/>
        </w:rPr>
        <w:t>» (</w:t>
      </w:r>
      <w:r w:rsidRPr="00DA57F0">
        <w:rPr>
          <w:rFonts w:ascii="Calibri" w:eastAsia="Times New Roman" w:hAnsi="Calibri" w:cs="Calibri"/>
          <w:b/>
          <w:bCs/>
          <w:color w:val="000000"/>
          <w:sz w:val="24"/>
          <w:szCs w:val="24"/>
          <w:lang w:eastAsia="ru-RU"/>
        </w:rPr>
        <w:t>2</w:t>
      </w:r>
      <w:r w:rsidRPr="00DA57F0">
        <w:rPr>
          <w:rFonts w:ascii="Times New Roman" w:eastAsia="Times New Roman" w:hAnsi="Times New Roman" w:cs="Times New Roman"/>
          <w:b/>
          <w:bCs/>
          <w:color w:val="000000"/>
          <w:sz w:val="24"/>
          <w:szCs w:val="24"/>
          <w:lang w:eastAsia="ru-RU"/>
        </w:rPr>
        <w:t> час</w:t>
      </w:r>
      <w:r w:rsidRPr="00DA57F0">
        <w:rPr>
          <w:rFonts w:ascii="Calibri" w:eastAsia="Times New Roman" w:hAnsi="Calibri" w:cs="Calibri"/>
          <w:b/>
          <w:bCs/>
          <w:color w:val="000000"/>
          <w:sz w:val="24"/>
          <w:szCs w:val="24"/>
          <w:lang w:eastAsia="ru-RU"/>
        </w:rPr>
        <w:t>а</w:t>
      </w:r>
      <w:r w:rsidRPr="00DA57F0">
        <w:rPr>
          <w:rFonts w:ascii="Times New Roman" w:eastAsia="Times New Roman" w:hAnsi="Times New Roman" w:cs="Times New Roman"/>
          <w:b/>
          <w:bCs/>
          <w:color w:val="000000"/>
          <w:sz w:val="24"/>
          <w:szCs w:val="24"/>
          <w:lang w:eastAsia="ru-RU"/>
        </w:rPr>
        <w:t>)</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        Фигурная езда на велосипеде на пришкольной территории. </w:t>
      </w:r>
      <w:proofErr w:type="spellStart"/>
      <w:r w:rsidRPr="00DA57F0">
        <w:rPr>
          <w:rFonts w:ascii="Times New Roman" w:eastAsia="Times New Roman" w:hAnsi="Times New Roman" w:cs="Times New Roman"/>
          <w:color w:val="000000"/>
          <w:sz w:val="24"/>
          <w:szCs w:val="24"/>
          <w:lang w:eastAsia="ru-RU"/>
        </w:rPr>
        <w:t>Велофигуры</w:t>
      </w:r>
      <w:proofErr w:type="spellEnd"/>
      <w:r w:rsidRPr="00DA57F0">
        <w:rPr>
          <w:rFonts w:ascii="Times New Roman" w:eastAsia="Times New Roman" w:hAnsi="Times New Roman" w:cs="Times New Roman"/>
          <w:color w:val="000000"/>
          <w:sz w:val="24"/>
          <w:szCs w:val="24"/>
          <w:lang w:eastAsia="ru-RU"/>
        </w:rPr>
        <w:t xml:space="preserve">, </w:t>
      </w:r>
      <w:proofErr w:type="gramStart"/>
      <w:r w:rsidRPr="00DA57F0">
        <w:rPr>
          <w:rFonts w:ascii="Times New Roman" w:eastAsia="Times New Roman" w:hAnsi="Times New Roman" w:cs="Times New Roman"/>
          <w:color w:val="000000"/>
          <w:sz w:val="24"/>
          <w:szCs w:val="24"/>
          <w:lang w:eastAsia="ru-RU"/>
        </w:rPr>
        <w:t>которые</w:t>
      </w:r>
      <w:proofErr w:type="gramEnd"/>
      <w:r w:rsidRPr="00DA57F0">
        <w:rPr>
          <w:rFonts w:ascii="Times New Roman" w:eastAsia="Times New Roman" w:hAnsi="Times New Roman" w:cs="Times New Roman"/>
          <w:color w:val="000000"/>
          <w:sz w:val="24"/>
          <w:szCs w:val="24"/>
          <w:lang w:eastAsia="ru-RU"/>
        </w:rPr>
        <w:t xml:space="preserve"> необходимо преодолеть, выбираются аналогично как во всероссийских соревнованиях «Безопасное колесо».</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19. Интернет о дорожной безопасности(1 час)</w:t>
      </w:r>
    </w:p>
    <w:p w:rsidR="00DA57F0" w:rsidRPr="00DA57F0" w:rsidRDefault="00DA57F0" w:rsidP="00DA57F0">
      <w:pPr>
        <w:shd w:val="clear" w:color="auto" w:fill="FFFFFF"/>
        <w:spacing w:after="0" w:line="240" w:lineRule="auto"/>
        <w:ind w:firstLine="708"/>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Смотреть мультфильм о необходимости пользования детским удерживающим устройством.</w:t>
      </w:r>
    </w:p>
    <w:p w:rsidR="00DA57F0" w:rsidRPr="00DA57F0" w:rsidRDefault="00DA57F0" w:rsidP="00DA57F0">
      <w:pPr>
        <w:shd w:val="clear" w:color="auto" w:fill="FFFFFF"/>
        <w:spacing w:after="0" w:line="240" w:lineRule="auto"/>
        <w:ind w:firstLine="708"/>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color w:val="000000"/>
          <w:sz w:val="24"/>
          <w:szCs w:val="24"/>
          <w:lang w:eastAsia="ru-RU"/>
        </w:rPr>
        <w:t>Мультимедийная</w:t>
      </w:r>
      <w:proofErr w:type="spellEnd"/>
      <w:r w:rsidRPr="00DA57F0">
        <w:rPr>
          <w:rFonts w:ascii="Times New Roman" w:eastAsia="Times New Roman" w:hAnsi="Times New Roman" w:cs="Times New Roman"/>
          <w:color w:val="000000"/>
          <w:sz w:val="24"/>
          <w:szCs w:val="24"/>
          <w:lang w:eastAsia="ru-RU"/>
        </w:rPr>
        <w:t xml:space="preserve"> игра «Дорога в школу».[20]</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20. Лото по ОБЖ (1 час)</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Игра в лото с использованием пронумерованных карточек с вопросами и карточек с рисунками. Ведущий зачитывает вопрос на карточке, не называя ее номер. Игроки должны определить номер карточки с соответствующим рисунком, рассказать первоочередные действия в данной ситуации. За основу игры взята разработка (6, с.17)</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lastRenderedPageBreak/>
        <w:t>21. Здоров будешь – все добудешь (2 часа)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Конкурс на тему здорового образа жизни. За основу конкурса предлагается коллективное творческое дело. [1, с. 57]</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 классе стоят 5 рабочих столов для пяти команд. К каждой команде присоединяются по 2 старшеклассника, которые помогают участникам соревнования. Имеется жюри, которое дает оценку командам, подводит итоги и награждает победителей.</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Команды участвуют в следующих конкурсах:   </w:t>
      </w:r>
      <w:proofErr w:type="gramStart"/>
      <w:r w:rsidRPr="00DA57F0">
        <w:rPr>
          <w:rFonts w:ascii="Times New Roman" w:eastAsia="Times New Roman" w:hAnsi="Times New Roman" w:cs="Times New Roman"/>
          <w:color w:val="000000"/>
          <w:sz w:val="24"/>
          <w:szCs w:val="24"/>
          <w:lang w:eastAsia="ru-RU"/>
        </w:rPr>
        <w:t>«Девиз»,  «Синонимы», «Частокол», «Походка спортсмена», «»Здоровому все здорово», «Дорожный знак», «Сила духа», «Блицтурнир», «Здоровье».</w:t>
      </w:r>
      <w:proofErr w:type="gramEnd"/>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22. Рисунки ко Дню защиты детей(1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День защиты детей или Неделя защиты детей включают различные мероприятия. Среди мероприятий Дня или Недели возможно проведение конкурса рисунков по безопасности. Тематику рисунков выбирает учитель ОБЖ. Лучшие рисунки представляются на школьную выставку рисунков.</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23. С противогазом на «ты»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Практика подбора размера противогаза. Надевание противогаза. Выполнение норматива «Надевание противогаза».</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24. Нужна помощь(1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Викторина о здоровье и здоровом образе жизни. Состоит из шести ситуативных задач. За основу взят материал. [3, с.. 25]</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25. Заключительное занятие(1 час)</w:t>
      </w:r>
    </w:p>
    <w:p w:rsidR="00DA57F0" w:rsidRPr="00DA57F0" w:rsidRDefault="00DA57F0" w:rsidP="00DA57F0">
      <w:pPr>
        <w:shd w:val="clear" w:color="auto" w:fill="FFFFFF"/>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        Подведение итогов внеурочной деятельности за учебный год. Рефлексия учеников по отношению к занятиям внеурочной деятельностью, предложения по ее корректировке. Самооценка и </w:t>
      </w:r>
      <w:proofErr w:type="spellStart"/>
      <w:r w:rsidRPr="00DA57F0">
        <w:rPr>
          <w:rFonts w:ascii="Times New Roman" w:eastAsia="Times New Roman" w:hAnsi="Times New Roman" w:cs="Times New Roman"/>
          <w:color w:val="000000"/>
          <w:sz w:val="24"/>
          <w:szCs w:val="24"/>
          <w:lang w:eastAsia="ru-RU"/>
        </w:rPr>
        <w:t>взаимооценка</w:t>
      </w:r>
      <w:proofErr w:type="spellEnd"/>
      <w:r w:rsidRPr="00DA57F0">
        <w:rPr>
          <w:rFonts w:ascii="Times New Roman" w:eastAsia="Times New Roman" w:hAnsi="Times New Roman" w:cs="Times New Roman"/>
          <w:color w:val="000000"/>
          <w:sz w:val="24"/>
          <w:szCs w:val="24"/>
          <w:lang w:eastAsia="ru-RU"/>
        </w:rPr>
        <w:t xml:space="preserve"> достижений учащихся в соответствии с критериями</w:t>
      </w:r>
    </w:p>
    <w:p w:rsidR="00DA57F0" w:rsidRPr="00DA57F0" w:rsidRDefault="00DA57F0" w:rsidP="00DA57F0">
      <w:pPr>
        <w:shd w:val="clear" w:color="auto" w:fill="FFFFFF"/>
        <w:spacing w:after="0" w:line="240" w:lineRule="auto"/>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Учебно-тематический план, 6 класс</w:t>
      </w:r>
    </w:p>
    <w:tbl>
      <w:tblPr>
        <w:tblW w:w="12255" w:type="dxa"/>
        <w:tblInd w:w="-108" w:type="dxa"/>
        <w:shd w:val="clear" w:color="auto" w:fill="FFFFFF"/>
        <w:tblCellMar>
          <w:top w:w="15" w:type="dxa"/>
          <w:left w:w="15" w:type="dxa"/>
          <w:bottom w:w="15" w:type="dxa"/>
          <w:right w:w="15" w:type="dxa"/>
        </w:tblCellMar>
        <w:tblLook w:val="04A0"/>
      </w:tblPr>
      <w:tblGrid>
        <w:gridCol w:w="601"/>
        <w:gridCol w:w="2833"/>
        <w:gridCol w:w="1893"/>
        <w:gridCol w:w="3528"/>
        <w:gridCol w:w="1017"/>
        <w:gridCol w:w="1529"/>
        <w:gridCol w:w="854"/>
      </w:tblGrid>
      <w:tr w:rsidR="00DA57F0" w:rsidRPr="00DA57F0" w:rsidTr="00DA57F0">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color w:val="000000"/>
                <w:sz w:val="24"/>
                <w:szCs w:val="24"/>
                <w:lang w:eastAsia="ru-RU"/>
              </w:rPr>
              <w:br/>
            </w:r>
            <w:proofErr w:type="spellStart"/>
            <w:proofErr w:type="gramStart"/>
            <w:r w:rsidRPr="00DA57F0">
              <w:rPr>
                <w:rFonts w:ascii="Times New Roman" w:eastAsia="Times New Roman" w:hAnsi="Times New Roman" w:cs="Times New Roman"/>
                <w:color w:val="000000"/>
                <w:sz w:val="24"/>
                <w:szCs w:val="24"/>
                <w:lang w:eastAsia="ru-RU"/>
              </w:rPr>
              <w:t>п</w:t>
            </w:r>
            <w:proofErr w:type="spellEnd"/>
            <w:proofErr w:type="gramEnd"/>
            <w:r w:rsidRPr="00DA57F0">
              <w:rPr>
                <w:rFonts w:ascii="Times New Roman" w:eastAsia="Times New Roman" w:hAnsi="Times New Roman" w:cs="Times New Roman"/>
                <w:color w:val="000000"/>
                <w:sz w:val="24"/>
                <w:szCs w:val="24"/>
                <w:lang w:eastAsia="ru-RU"/>
              </w:rPr>
              <w:t>/</w:t>
            </w:r>
            <w:proofErr w:type="spellStart"/>
            <w:r w:rsidRPr="00DA57F0">
              <w:rPr>
                <w:rFonts w:ascii="Times New Roman" w:eastAsia="Times New Roman" w:hAnsi="Times New Roman" w:cs="Times New Roman"/>
                <w:color w:val="000000"/>
                <w:sz w:val="24"/>
                <w:szCs w:val="24"/>
                <w:lang w:eastAsia="ru-RU"/>
              </w:rPr>
              <w:t>п</w:t>
            </w:r>
            <w:proofErr w:type="spellEnd"/>
          </w:p>
        </w:tc>
        <w:tc>
          <w:tcPr>
            <w:tcW w:w="2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Наименование занятий, форма проведения</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Ресурсы</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hanging="108"/>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Предполагаемый результат</w:t>
            </w:r>
          </w:p>
        </w:tc>
        <w:tc>
          <w:tcPr>
            <w:tcW w:w="16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Количество</w:t>
            </w:r>
          </w:p>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часов</w:t>
            </w:r>
          </w:p>
        </w:tc>
      </w:tr>
      <w:tr w:rsidR="00DA57F0" w:rsidRPr="00DA57F0" w:rsidTr="00DA57F0">
        <w:trPr>
          <w:trHeight w:val="113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ind w:right="114" w:hanging="108"/>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теория</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ind w:left="114" w:right="114"/>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практика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ind w:left="114" w:right="-108"/>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всего</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0"/>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Вводное занятие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готовность к саморазвитию;</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овладение умениями формулировать  личные понятия о безопасности;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1"/>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Строим временное жилище</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практическая работа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Древесные заготовки, нитки, клей, скотч</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формирование потребности соблюдать нормы и правила безопасности жизнедеятельности;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техногенного и социального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развитие чувства принадлежности к  команде, умение работать в группе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2"/>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«Безопасность в природных условиях» (</w:t>
            </w:r>
            <w:r w:rsidRPr="00DA57F0">
              <w:rPr>
                <w:rFonts w:ascii="Times New Roman" w:eastAsia="Times New Roman" w:hAnsi="Times New Roman" w:cs="Times New Roman"/>
                <w:i/>
                <w:iCs/>
                <w:color w:val="000000"/>
                <w:sz w:val="24"/>
                <w:szCs w:val="24"/>
                <w:lang w:eastAsia="ru-RU"/>
              </w:rPr>
              <w:t>викторина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Компьютер с выходом в интернет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умений взаимодействовать с окружающими;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lastRenderedPageBreak/>
              <w:t>Предметный</w:t>
            </w:r>
            <w:proofErr w:type="gramEnd"/>
            <w:r w:rsidRPr="00DA57F0">
              <w:rPr>
                <w:rFonts w:ascii="Times New Roman" w:eastAsia="Times New Roman" w:hAnsi="Times New Roman" w:cs="Times New Roman"/>
                <w:color w:val="000000"/>
                <w:sz w:val="20"/>
                <w:lang w:eastAsia="ru-RU"/>
              </w:rPr>
              <w:t>: умения применять полученные теоретические знания на практике; развитие компьютерной грамотности.</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3"/>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Добывание огня без спичек</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практическая работа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left="-108" w:right="-108" w:firstLine="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Заготовки для изготовления приспособлений добычи огня без спичек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0"/>
                <w:lang w:eastAsia="ru-RU"/>
              </w:rPr>
              <w:t>Предметный</w:t>
            </w:r>
            <w:r w:rsidRPr="00DA57F0">
              <w:rPr>
                <w:rFonts w:ascii="Times New Roman" w:eastAsia="Times New Roman" w:hAnsi="Times New Roman" w:cs="Times New Roman"/>
                <w:color w:val="000000"/>
                <w:sz w:val="20"/>
                <w:lang w:eastAsia="ru-RU"/>
              </w:rPr>
              <w:t>: умения применять полученные теоретические знания на практике; умение реализовать замысел в изделие, формирование понимания о проблемах добывания огня без спичек.</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4"/>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Ориентирование</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w:t>
            </w:r>
            <w:r w:rsidRPr="00DA57F0">
              <w:rPr>
                <w:rFonts w:ascii="Times New Roman" w:eastAsia="Times New Roman" w:hAnsi="Times New Roman" w:cs="Times New Roman"/>
                <w:b/>
                <w:bCs/>
                <w:i/>
                <w:iCs/>
                <w:color w:val="000000"/>
                <w:sz w:val="24"/>
                <w:szCs w:val="24"/>
                <w:lang w:eastAsia="ru-RU"/>
              </w:rPr>
              <w:t>соревнование</w:t>
            </w:r>
            <w:r w:rsidRPr="00DA57F0">
              <w:rPr>
                <w:rFonts w:ascii="Times New Roman" w:eastAsia="Times New Roman" w:hAnsi="Times New Roman" w:cs="Times New Roman"/>
                <w:b/>
                <w:bCs/>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Компас, карточки-задания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применять полученные теоретические знания на практике; формирование умения ориентироваться, умения работать в команде.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5"/>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Подготовка и участие в школьном туре олимпиады по ОБ</w:t>
            </w:r>
            <w:proofErr w:type="gramStart"/>
            <w:r w:rsidRPr="00DA57F0">
              <w:rPr>
                <w:rFonts w:ascii="Times New Roman" w:eastAsia="Times New Roman" w:hAnsi="Times New Roman" w:cs="Times New Roman"/>
                <w:b/>
                <w:bCs/>
                <w:color w:val="000000"/>
                <w:sz w:val="24"/>
                <w:szCs w:val="24"/>
                <w:lang w:eastAsia="ru-RU"/>
              </w:rPr>
              <w:t>Ж(</w:t>
            </w:r>
            <w:proofErr w:type="gramEnd"/>
            <w:r w:rsidRPr="00DA57F0">
              <w:rPr>
                <w:rFonts w:ascii="Times New Roman" w:eastAsia="Times New Roman" w:hAnsi="Times New Roman" w:cs="Times New Roman"/>
                <w:b/>
                <w:bCs/>
                <w:i/>
                <w:iCs/>
                <w:color w:val="000000"/>
                <w:sz w:val="24"/>
                <w:szCs w:val="24"/>
                <w:lang w:eastAsia="ru-RU"/>
              </w:rPr>
              <w:t>олимпиада</w:t>
            </w:r>
            <w:r w:rsidRPr="00DA57F0">
              <w:rPr>
                <w:rFonts w:ascii="Times New Roman" w:eastAsia="Times New Roman" w:hAnsi="Times New Roman" w:cs="Times New Roman"/>
                <w:b/>
                <w:bCs/>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умение работать в команде; формирование внимания и сообразительности.</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6"/>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i/>
                <w:iCs/>
                <w:color w:val="000000"/>
                <w:sz w:val="24"/>
                <w:szCs w:val="24"/>
                <w:lang w:eastAsia="ru-RU"/>
              </w:rPr>
              <w:t>Туристский поход</w:t>
            </w:r>
            <w:r w:rsidRPr="00DA57F0">
              <w:rPr>
                <w:rFonts w:ascii="Times New Roman" w:eastAsia="Times New Roman" w:hAnsi="Times New Roman" w:cs="Times New Roman"/>
                <w:color w:val="000000"/>
                <w:sz w:val="24"/>
                <w:szCs w:val="24"/>
                <w:lang w:eastAsia="ru-RU"/>
              </w:rPr>
              <w:t> в пригородную лесную зону</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Личное и групповое снаряжение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применять полученные теоретические знания на практике; умение оказывать помощь,  осознавать принадлежность к коллективу.</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4</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7"/>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Туристская </w:t>
            </w:r>
            <w:r w:rsidRPr="00DA57F0">
              <w:rPr>
                <w:rFonts w:ascii="Times New Roman" w:eastAsia="Times New Roman" w:hAnsi="Times New Roman" w:cs="Times New Roman"/>
                <w:i/>
                <w:iCs/>
                <w:color w:val="000000"/>
                <w:sz w:val="24"/>
                <w:szCs w:val="24"/>
                <w:lang w:eastAsia="ru-RU"/>
              </w:rPr>
              <w:t>полоса препятствий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Элементы полосы препятствий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развитие необходимых физических качеств: выносливости, силы, ловкости, гибкости, скоростных качеств; умения работать в команде.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8"/>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Лото по ОБЖ</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игра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Карточки лото из интернета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xml:space="preserve">: воспитание ответственного отношения к </w:t>
            </w:r>
            <w:r w:rsidRPr="00DA57F0">
              <w:rPr>
                <w:rFonts w:ascii="Times New Roman" w:eastAsia="Times New Roman" w:hAnsi="Times New Roman" w:cs="Times New Roman"/>
                <w:color w:val="000000"/>
                <w:sz w:val="20"/>
                <w:lang w:eastAsia="ru-RU"/>
              </w:rPr>
              <w:lastRenderedPageBreak/>
              <w:t>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умение работать в команде; формирование внимания и сообразительности.</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39"/>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Правила оказания первой помощи (практическое занятие)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Аптечка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 правилах оказания первой помощи; умение оказать помощь при тепловом и солнечном ударе, ожогах.</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0"/>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Последний герой</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игра на местности</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Предметы для конкурсов, схемы маршрутов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развитие необходимых физических качеств: выносливости, силы, ловкости, гибкости, скоростных качеств; умения работать в команде.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1"/>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Сильные, смелые, ловкие, умелые</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игра для мальчиков</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right="-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Оборудование этапов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развитие необходимых физических качеств: выносливости, силы, ловкости, гибкости, скоростных качеств; умения работать в команде.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2"/>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Турнир спасателей</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театрализованный турнир-игра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Сценарий игры для ведущего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развитие необходимых физических качеств: выносливости, силы, ловкости, гибкости, скоростных качеств; умения работать в команде.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3"/>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«Путешественники»</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КВН</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Задания для команд</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w:t>
            </w:r>
            <w:r w:rsidRPr="00DA57F0">
              <w:rPr>
                <w:rFonts w:ascii="Calibri" w:eastAsia="Times New Roman" w:hAnsi="Calibri" w:cs="Calibri"/>
                <w:color w:val="000000"/>
                <w:sz w:val="20"/>
                <w:lang w:eastAsia="ru-RU"/>
              </w:rPr>
              <w:t>;</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xml:space="preserve">: знания об опасных и чрезвычайных ситуациях; умение </w:t>
            </w:r>
            <w:r w:rsidRPr="00DA57F0">
              <w:rPr>
                <w:rFonts w:ascii="Times New Roman" w:eastAsia="Times New Roman" w:hAnsi="Times New Roman" w:cs="Times New Roman"/>
                <w:color w:val="000000"/>
                <w:sz w:val="20"/>
                <w:lang w:eastAsia="ru-RU"/>
              </w:rPr>
              <w:lastRenderedPageBreak/>
              <w:t>работать в команде; формирование внимания и сообразительности.</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4"/>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Игры на местности</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игра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Реквизит к играм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предвидеть возникновение опасных ситуаций; развитие необходимых физических качеств: выносливости, силы, ловкости, гибкости, скоростных качеств; умения работать в команде.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5"/>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«Безопасное колесо»</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w:t>
            </w:r>
            <w:r w:rsidRPr="00DA57F0">
              <w:rPr>
                <w:rFonts w:ascii="Times New Roman" w:eastAsia="Times New Roman" w:hAnsi="Times New Roman" w:cs="Times New Roman"/>
                <w:b/>
                <w:bCs/>
                <w:i/>
                <w:iCs/>
                <w:color w:val="000000"/>
                <w:sz w:val="24"/>
                <w:szCs w:val="24"/>
                <w:lang w:eastAsia="ru-RU"/>
              </w:rPr>
              <w:t>соревнование</w:t>
            </w:r>
            <w:r w:rsidRPr="00DA57F0">
              <w:rPr>
                <w:rFonts w:ascii="Times New Roman" w:eastAsia="Times New Roman" w:hAnsi="Times New Roman" w:cs="Times New Roman"/>
                <w:b/>
                <w:bCs/>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 xml:space="preserve">Велосипед, элементы </w:t>
            </w:r>
            <w:proofErr w:type="spellStart"/>
            <w:r w:rsidRPr="00DA57F0">
              <w:rPr>
                <w:rFonts w:ascii="Times New Roman" w:eastAsia="Times New Roman" w:hAnsi="Times New Roman" w:cs="Times New Roman"/>
                <w:color w:val="000000"/>
                <w:sz w:val="20"/>
                <w:lang w:eastAsia="ru-RU"/>
              </w:rPr>
              <w:t>велофигурки</w:t>
            </w:r>
            <w:proofErr w:type="spellEnd"/>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умений взаимодействовать с окружающими;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развитие умения езды на велосипеде через препятствия; умения применять полученные теоретические знания на практике.</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6"/>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Туристские узлы</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практика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Отрезки веревок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применять полученные теоретические знания на практике; формирование умения и применения веревочных узлов</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3</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7"/>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Лекарственные растения</w:t>
            </w:r>
          </w:p>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w:t>
            </w:r>
            <w:r w:rsidRPr="00DA57F0">
              <w:rPr>
                <w:rFonts w:ascii="Times New Roman" w:eastAsia="Times New Roman" w:hAnsi="Times New Roman" w:cs="Times New Roman"/>
                <w:i/>
                <w:iCs/>
                <w:color w:val="000000"/>
                <w:sz w:val="24"/>
                <w:szCs w:val="24"/>
                <w:lang w:eastAsia="ru-RU"/>
              </w:rPr>
              <w:t>игра</w:t>
            </w:r>
            <w:r w:rsidRPr="00DA57F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ind w:left="-108" w:right="-108" w:firstLine="1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0"/>
                <w:lang w:eastAsia="ru-RU"/>
              </w:rPr>
              <w:t>Карточки с изображениями лекарственных растений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освоение приемов действий в опасных и чрезвычайных ситуациях природного характера.</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умения применять полученные теоретические знания на практике; закрепление знаний о лекарственных растениях, развитие сообразительности.</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numPr>
                <w:ilvl w:val="0"/>
                <w:numId w:val="48"/>
              </w:numPr>
              <w:spacing w:before="100" w:beforeAutospacing="1" w:after="100" w:afterAutospacing="1" w:line="240" w:lineRule="auto"/>
              <w:ind w:left="472"/>
              <w:jc w:val="center"/>
              <w:rPr>
                <w:rFonts w:ascii="Calibri" w:eastAsia="Times New Roman" w:hAnsi="Calibri" w:cs="Calibri"/>
                <w:color w:val="000000"/>
                <w:sz w:val="1"/>
                <w:szCs w:val="20"/>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Итоговое занятие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color w:val="000000"/>
                <w:sz w:val="20"/>
                <w:lang w:eastAsia="ru-RU"/>
              </w:rPr>
              <w:t>Портфолио</w:t>
            </w:r>
            <w:proofErr w:type="spellEnd"/>
            <w:r w:rsidRPr="00DA57F0">
              <w:rPr>
                <w:rFonts w:ascii="Times New Roman" w:eastAsia="Times New Roman" w:hAnsi="Times New Roman" w:cs="Times New Roman"/>
                <w:color w:val="000000"/>
                <w:sz w:val="20"/>
                <w:lang w:eastAsia="ru-RU"/>
              </w:rPr>
              <w:t xml:space="preserve"> достижений учащихся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Личностный</w:t>
            </w:r>
            <w:proofErr w:type="gramEnd"/>
            <w:r w:rsidRPr="00DA57F0">
              <w:rPr>
                <w:rFonts w:ascii="Times New Roman" w:eastAsia="Times New Roman" w:hAnsi="Times New Roman" w:cs="Times New Roman"/>
                <w:color w:val="000000"/>
                <w:sz w:val="20"/>
                <w:lang w:eastAsia="ru-RU"/>
              </w:rPr>
              <w:t>: воспитание ответственного отношения к собственной безопасности;</w:t>
            </w:r>
          </w:p>
          <w:p w:rsidR="00DA57F0" w:rsidRPr="00DA57F0" w:rsidRDefault="00DA57F0" w:rsidP="00DA57F0">
            <w:pPr>
              <w:spacing w:after="0" w:line="240" w:lineRule="auto"/>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i/>
                <w:iCs/>
                <w:color w:val="000000"/>
                <w:sz w:val="20"/>
                <w:lang w:eastAsia="ru-RU"/>
              </w:rPr>
              <w:t>Метапредметный</w:t>
            </w:r>
            <w:proofErr w:type="spellEnd"/>
            <w:r w:rsidRPr="00DA57F0">
              <w:rPr>
                <w:rFonts w:ascii="Times New Roman" w:eastAsia="Times New Roman" w:hAnsi="Times New Roman" w:cs="Times New Roman"/>
                <w:i/>
                <w:iCs/>
                <w:color w:val="000000"/>
                <w:sz w:val="20"/>
                <w:lang w:eastAsia="ru-RU"/>
              </w:rPr>
              <w:t>:</w:t>
            </w:r>
            <w:r w:rsidRPr="00DA57F0">
              <w:rPr>
                <w:rFonts w:ascii="Times New Roman" w:eastAsia="Times New Roman" w:hAnsi="Times New Roman" w:cs="Times New Roman"/>
                <w:color w:val="000000"/>
                <w:sz w:val="20"/>
                <w:lang w:eastAsia="ru-RU"/>
              </w:rPr>
              <w:t> формирование умения воспринимать и перерабатывать информацию; развитие умения выражать свои мысли;</w:t>
            </w:r>
          </w:p>
          <w:p w:rsidR="00DA57F0" w:rsidRPr="00DA57F0" w:rsidRDefault="00DA57F0" w:rsidP="00DA57F0">
            <w:pPr>
              <w:spacing w:after="0" w:line="0" w:lineRule="atLeast"/>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i/>
                <w:iCs/>
                <w:color w:val="000000"/>
                <w:sz w:val="20"/>
                <w:lang w:eastAsia="ru-RU"/>
              </w:rPr>
              <w:t>Предметный</w:t>
            </w:r>
            <w:proofErr w:type="gramEnd"/>
            <w:r w:rsidRPr="00DA57F0">
              <w:rPr>
                <w:rFonts w:ascii="Times New Roman" w:eastAsia="Times New Roman" w:hAnsi="Times New Roman" w:cs="Times New Roman"/>
                <w:color w:val="000000"/>
                <w:sz w:val="20"/>
                <w:lang w:eastAsia="ru-RU"/>
              </w:rPr>
              <w:t>: знания об опасных и чрезвычайных ситуациях;  умение работать в группе; умение оценивать результаты своей деятельности.</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1</w:t>
            </w:r>
          </w:p>
        </w:tc>
      </w:tr>
      <w:tr w:rsidR="00DA57F0" w:rsidRPr="00DA57F0" w:rsidTr="00DA57F0">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Итого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240" w:lineRule="auto"/>
              <w:rPr>
                <w:rFonts w:ascii="Arial" w:eastAsia="Times New Roman" w:hAnsi="Arial" w:cs="Arial"/>
                <w:color w:val="666666"/>
                <w:sz w:val="1"/>
                <w:szCs w:val="24"/>
                <w:lang w:eastAsia="ru-RU"/>
              </w:rPr>
            </w:pP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28</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57F0" w:rsidRPr="00DA57F0" w:rsidRDefault="00DA57F0" w:rsidP="00DA57F0">
            <w:pPr>
              <w:spacing w:after="0" w:line="0" w:lineRule="atLeast"/>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34</w:t>
            </w:r>
          </w:p>
        </w:tc>
      </w:tr>
    </w:tbl>
    <w:p w:rsidR="00DA57F0" w:rsidRPr="00DA57F0" w:rsidRDefault="00DA57F0" w:rsidP="00DA57F0">
      <w:pPr>
        <w:shd w:val="clear" w:color="auto" w:fill="FFFFFF"/>
        <w:spacing w:after="0" w:line="240" w:lineRule="auto"/>
        <w:jc w:val="center"/>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Содержание программы</w:t>
      </w:r>
    </w:p>
    <w:p w:rsidR="00DA57F0" w:rsidRPr="00DA57F0" w:rsidRDefault="00DA57F0" w:rsidP="00DA57F0">
      <w:pPr>
        <w:numPr>
          <w:ilvl w:val="0"/>
          <w:numId w:val="49"/>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Вводное занятие (1 час)</w:t>
      </w:r>
    </w:p>
    <w:p w:rsidR="00DA57F0" w:rsidRPr="00DA57F0" w:rsidRDefault="00DA57F0" w:rsidP="00DA57F0">
      <w:pPr>
        <w:shd w:val="clear" w:color="auto" w:fill="FFFFFF"/>
        <w:spacing w:after="0" w:line="240" w:lineRule="auto"/>
        <w:ind w:firstLine="284"/>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lastRenderedPageBreak/>
        <w:t>Представление учащимся шестого класса программы их деятельности во внеурочное время в течение учебного года.</w:t>
      </w:r>
    </w:p>
    <w:p w:rsidR="00DA57F0" w:rsidRPr="00DA57F0" w:rsidRDefault="00DA57F0" w:rsidP="00DA57F0">
      <w:pPr>
        <w:numPr>
          <w:ilvl w:val="0"/>
          <w:numId w:val="50"/>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Строим временное жилище (2 часа)</w:t>
      </w:r>
    </w:p>
    <w:p w:rsidR="00DA57F0" w:rsidRPr="00DA57F0" w:rsidRDefault="00DA57F0" w:rsidP="00DA57F0">
      <w:pPr>
        <w:shd w:val="clear" w:color="auto" w:fill="FFFFFF"/>
        <w:spacing w:after="0" w:line="240" w:lineRule="auto"/>
        <w:ind w:firstLine="284"/>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Заготовка материала для изготовления макетов временных укрытий. Изготовление макетов временных укрытий в качестве наглядных пособий.</w:t>
      </w:r>
    </w:p>
    <w:p w:rsidR="00DA57F0" w:rsidRPr="00DA57F0" w:rsidRDefault="00DA57F0" w:rsidP="00DA57F0">
      <w:pPr>
        <w:numPr>
          <w:ilvl w:val="0"/>
          <w:numId w:val="5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Викторина «Безопасность в природных условиях» (2 часа)</w:t>
      </w:r>
    </w:p>
    <w:p w:rsidR="00DA57F0" w:rsidRPr="00DA57F0" w:rsidRDefault="00DA57F0" w:rsidP="00DA57F0">
      <w:pPr>
        <w:shd w:val="clear" w:color="auto" w:fill="FFFFFF"/>
        <w:spacing w:after="0" w:line="240" w:lineRule="auto"/>
        <w:ind w:firstLine="284"/>
        <w:jc w:val="both"/>
        <w:rPr>
          <w:rFonts w:ascii="Calibri" w:eastAsia="Times New Roman" w:hAnsi="Calibri" w:cs="Calibri"/>
          <w:color w:val="000000"/>
          <w:sz w:val="20"/>
          <w:szCs w:val="20"/>
          <w:lang w:eastAsia="ru-RU"/>
        </w:rPr>
      </w:pPr>
      <w:proofErr w:type="spellStart"/>
      <w:r w:rsidRPr="00DA57F0">
        <w:rPr>
          <w:rFonts w:ascii="Times New Roman" w:eastAsia="Times New Roman" w:hAnsi="Times New Roman" w:cs="Times New Roman"/>
          <w:color w:val="000000"/>
          <w:sz w:val="24"/>
          <w:szCs w:val="24"/>
          <w:lang w:eastAsia="ru-RU"/>
        </w:rPr>
        <w:t>Он-лайн</w:t>
      </w:r>
      <w:proofErr w:type="spellEnd"/>
      <w:r w:rsidRPr="00DA57F0">
        <w:rPr>
          <w:rFonts w:ascii="Times New Roman" w:eastAsia="Times New Roman" w:hAnsi="Times New Roman" w:cs="Times New Roman"/>
          <w:color w:val="000000"/>
          <w:sz w:val="24"/>
          <w:szCs w:val="24"/>
          <w:lang w:eastAsia="ru-RU"/>
        </w:rPr>
        <w:t xml:space="preserve"> викторина по сценарию телевизионной игры «Кто хочет стать миллионером» на знание природных опасностей [17].</w:t>
      </w:r>
    </w:p>
    <w:p w:rsidR="00DA57F0" w:rsidRPr="00DA57F0" w:rsidRDefault="00DA57F0" w:rsidP="00DA57F0">
      <w:pPr>
        <w:numPr>
          <w:ilvl w:val="0"/>
          <w:numId w:val="52"/>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Добывание огня без спичек(1 час)</w:t>
      </w:r>
    </w:p>
    <w:p w:rsidR="00DA57F0" w:rsidRPr="00DA57F0" w:rsidRDefault="00DA57F0" w:rsidP="00DA57F0">
      <w:pPr>
        <w:shd w:val="clear" w:color="auto" w:fill="FFFFFF"/>
        <w:spacing w:after="0" w:line="240" w:lineRule="auto"/>
        <w:ind w:firstLine="284"/>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Изготовление приспособлений для добывания огня без спичек трением,  ударением кремня о кресало, с помощью лупы. Освоение алгоритмов добывания огня без спичек различными способами.</w:t>
      </w:r>
    </w:p>
    <w:p w:rsidR="00DA57F0" w:rsidRPr="00DA57F0" w:rsidRDefault="00DA57F0" w:rsidP="00DA57F0">
      <w:pPr>
        <w:numPr>
          <w:ilvl w:val="0"/>
          <w:numId w:val="5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Ориентирование(1 час)</w:t>
      </w:r>
    </w:p>
    <w:p w:rsidR="00DA57F0" w:rsidRPr="00DA57F0" w:rsidRDefault="00DA57F0" w:rsidP="00DA57F0">
      <w:pPr>
        <w:shd w:val="clear" w:color="auto" w:fill="FFFFFF"/>
        <w:spacing w:after="0" w:line="240" w:lineRule="auto"/>
        <w:ind w:firstLine="284"/>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Занятие предназначено для получения практических навыков пользования компасом. Участники получают задание на карточке, подготовленное учителем, на прохождение маршрута по заданным азимутам на определенное расстояние. На маршрут выходят поочередно пары учеников.</w:t>
      </w:r>
    </w:p>
    <w:p w:rsidR="00DA57F0" w:rsidRPr="00DA57F0" w:rsidRDefault="00DA57F0" w:rsidP="00DA57F0">
      <w:pPr>
        <w:numPr>
          <w:ilvl w:val="0"/>
          <w:numId w:val="54"/>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Подготовка и участие в школьном туре олимпиады по ОБЖ (2 час)</w:t>
      </w:r>
    </w:p>
    <w:p w:rsidR="00DA57F0" w:rsidRPr="00DA57F0" w:rsidRDefault="00DA57F0" w:rsidP="00DA57F0">
      <w:pPr>
        <w:numPr>
          <w:ilvl w:val="0"/>
          <w:numId w:val="5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Туристский поход в пригородную лесную зону (4 часа)</w:t>
      </w:r>
    </w:p>
    <w:p w:rsidR="00DA57F0" w:rsidRPr="00DA57F0" w:rsidRDefault="00DA57F0" w:rsidP="00DA57F0">
      <w:pPr>
        <w:shd w:val="clear" w:color="auto" w:fill="FFFFFF"/>
        <w:spacing w:after="0" w:line="240" w:lineRule="auto"/>
        <w:ind w:left="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Пеший туристский поход</w:t>
      </w:r>
    </w:p>
    <w:p w:rsidR="00DA57F0" w:rsidRPr="00DA57F0" w:rsidRDefault="00DA57F0" w:rsidP="00DA57F0">
      <w:pPr>
        <w:numPr>
          <w:ilvl w:val="0"/>
          <w:numId w:val="5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Туристская полоса препятствий (2 часа)</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Соревнования проводятся или на местности, или в спортивном зале, исходя из возможностей материального обеспечения.</w:t>
      </w:r>
    </w:p>
    <w:p w:rsidR="00DA57F0" w:rsidRPr="00DA57F0" w:rsidRDefault="00DA57F0" w:rsidP="00DA57F0">
      <w:pPr>
        <w:numPr>
          <w:ilvl w:val="0"/>
          <w:numId w:val="57"/>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Лото по ОБЖ (1 час)</w:t>
      </w:r>
    </w:p>
    <w:p w:rsidR="00DA57F0" w:rsidRPr="00DA57F0" w:rsidRDefault="00DA57F0" w:rsidP="00DA57F0">
      <w:pPr>
        <w:shd w:val="clear" w:color="auto" w:fill="FFFFFF"/>
        <w:spacing w:after="0" w:line="240" w:lineRule="auto"/>
        <w:ind w:firstLine="424"/>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Игра в лото по теме «Автономное существование человека в природных условиях» с использованием пронумерованных карточек с вопросами и карточек с рисунками. Ведущий зачитывает вопрос на карточке, не называя ее номер. Игроки должны определить номер карточки с соответствующим рисунком, рассказать первоочередные действия в данной ситуации. За основу игры взята разработка. [2, стр.23]</w:t>
      </w:r>
    </w:p>
    <w:p w:rsidR="00DA57F0" w:rsidRPr="00DA57F0" w:rsidRDefault="00DA57F0" w:rsidP="00DA57F0">
      <w:pPr>
        <w:numPr>
          <w:ilvl w:val="0"/>
          <w:numId w:val="58"/>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Правила оказания первой помощи (2 часа)</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Ребятам предлагаются различные ситуации, в которых требуется оказать первую помощь пострадавшему. Для оказания первой помощи используется содержимое аптечки</w:t>
      </w:r>
    </w:p>
    <w:p w:rsidR="00DA57F0" w:rsidRPr="00DA57F0" w:rsidRDefault="00DA57F0" w:rsidP="00DA57F0">
      <w:pPr>
        <w:numPr>
          <w:ilvl w:val="0"/>
          <w:numId w:val="59"/>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Последний герой (1 час)</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lastRenderedPageBreak/>
        <w:t>Игра по тактике выживания в природных условиях автономного существования. Состоит из четырех этапов. Команды проходят по заранее подготовленным схемам маршрутов и выполняют задания: «Определи маршрут», «Носимый аварийный запас», «Организация аварийного лагеря», «Разжигание костра». За основу  взят материал [1, стр. 129]</w:t>
      </w:r>
    </w:p>
    <w:p w:rsidR="00DA57F0" w:rsidRPr="00DA57F0" w:rsidRDefault="00DA57F0" w:rsidP="00DA57F0">
      <w:pPr>
        <w:numPr>
          <w:ilvl w:val="0"/>
          <w:numId w:val="60"/>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0"/>
          <w:szCs w:val="20"/>
          <w:lang w:eastAsia="ru-RU"/>
        </w:rPr>
      </w:pPr>
      <w:proofErr w:type="gramStart"/>
      <w:r w:rsidRPr="00DA57F0">
        <w:rPr>
          <w:rFonts w:ascii="Times New Roman" w:eastAsia="Times New Roman" w:hAnsi="Times New Roman" w:cs="Times New Roman"/>
          <w:b/>
          <w:bCs/>
          <w:color w:val="000000"/>
          <w:sz w:val="24"/>
          <w:szCs w:val="24"/>
          <w:lang w:eastAsia="ru-RU"/>
        </w:rPr>
        <w:t>Сильные</w:t>
      </w:r>
      <w:proofErr w:type="gramEnd"/>
      <w:r w:rsidRPr="00DA57F0">
        <w:rPr>
          <w:rFonts w:ascii="Times New Roman" w:eastAsia="Times New Roman" w:hAnsi="Times New Roman" w:cs="Times New Roman"/>
          <w:b/>
          <w:bCs/>
          <w:color w:val="000000"/>
          <w:sz w:val="24"/>
          <w:szCs w:val="24"/>
          <w:lang w:eastAsia="ru-RU"/>
        </w:rPr>
        <w:t>, смелые, ловкие, умелые (1 час)</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Игра для мальчиков. Создаются две команды. Девочки участвуют в подготовке и организации конкурсов и в судействе. Команды проходят два этапа: спортивный и интеллектуальный. На этих этапах команды участвуют в четырех конкурсах: «Ориентировка», «Болото», «Эрудит», «Блеф-клуб». За основу  взят материал [1, стр. 132]</w:t>
      </w:r>
    </w:p>
    <w:p w:rsidR="00DA57F0" w:rsidRPr="00DA57F0" w:rsidRDefault="00DA57F0" w:rsidP="00DA57F0">
      <w:pPr>
        <w:numPr>
          <w:ilvl w:val="0"/>
          <w:numId w:val="6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Турнир спасателей (1 час)</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Театрализованный турнир-игра, где количество участников не ограничено. Участники участвуют в четырех турнира: «Тушение пожара», «Экипировка спасателей», «Эвакуация пострадавших», «Дама сердца».  За основу взят материал [1, стр. 135]. Один час необходим на подготовку к турниру. Второй час – непосредственно проведение турнира.</w:t>
      </w:r>
    </w:p>
    <w:p w:rsidR="00DA57F0" w:rsidRPr="00DA57F0" w:rsidRDefault="00DA57F0" w:rsidP="00DA57F0">
      <w:pPr>
        <w:numPr>
          <w:ilvl w:val="0"/>
          <w:numId w:val="62"/>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«Путешественники» (2 час)</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Участвуют две команды. Соревнование в виде КВН. Тема КВН «Автономное существование человека в природных условиях». Команды выполняют 10 заданий. По итогам жюри подводит итоги. За основу взят материал. [2, стр. 20]</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Один час необходим на подготовку </w:t>
      </w:r>
      <w:proofErr w:type="gramStart"/>
      <w:r w:rsidRPr="00DA57F0">
        <w:rPr>
          <w:rFonts w:ascii="Times New Roman" w:eastAsia="Times New Roman" w:hAnsi="Times New Roman" w:cs="Times New Roman"/>
          <w:color w:val="000000"/>
          <w:sz w:val="24"/>
          <w:szCs w:val="24"/>
          <w:lang w:eastAsia="ru-RU"/>
        </w:rPr>
        <w:t>к</w:t>
      </w:r>
      <w:proofErr w:type="gramEnd"/>
      <w:r w:rsidRPr="00DA57F0">
        <w:rPr>
          <w:rFonts w:ascii="Times New Roman" w:eastAsia="Times New Roman" w:hAnsi="Times New Roman" w:cs="Times New Roman"/>
          <w:color w:val="000000"/>
          <w:sz w:val="24"/>
          <w:szCs w:val="24"/>
          <w:lang w:eastAsia="ru-RU"/>
        </w:rPr>
        <w:t xml:space="preserve"> КВН. Второй час – непосредственно проведение КВН.</w:t>
      </w:r>
    </w:p>
    <w:p w:rsidR="00DA57F0" w:rsidRPr="00DA57F0" w:rsidRDefault="00DA57F0" w:rsidP="00DA57F0">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Игры на местности (2 часа)</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Игры проводятся на пришкольном участке или в ближайшей лесопарковой зоне. Игры: «Салки в лесу», «Погоня за лисицей»,  «Кто первый?»,  «Найти предмет», «Соревнование топографов», «Параллельный маршрут». Описание предлагаемых игр по  ОБЖ [1, стр.144]</w:t>
      </w:r>
    </w:p>
    <w:p w:rsidR="00DA57F0" w:rsidRPr="00DA57F0" w:rsidRDefault="00DA57F0" w:rsidP="00DA57F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«Безопасное колесо» (2 часа)</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Участники соревнуются в фигурной езде на велосипеде на пришкольной территории. </w:t>
      </w:r>
      <w:proofErr w:type="spellStart"/>
      <w:r w:rsidRPr="00DA57F0">
        <w:rPr>
          <w:rFonts w:ascii="Times New Roman" w:eastAsia="Times New Roman" w:hAnsi="Times New Roman" w:cs="Times New Roman"/>
          <w:color w:val="000000"/>
          <w:sz w:val="24"/>
          <w:szCs w:val="24"/>
          <w:lang w:eastAsia="ru-RU"/>
        </w:rPr>
        <w:t>Велофигурки</w:t>
      </w:r>
      <w:proofErr w:type="spellEnd"/>
      <w:r w:rsidRPr="00DA57F0">
        <w:rPr>
          <w:rFonts w:ascii="Times New Roman" w:eastAsia="Times New Roman" w:hAnsi="Times New Roman" w:cs="Times New Roman"/>
          <w:color w:val="000000"/>
          <w:sz w:val="24"/>
          <w:szCs w:val="24"/>
          <w:lang w:eastAsia="ru-RU"/>
        </w:rPr>
        <w:t xml:space="preserve">, </w:t>
      </w:r>
      <w:proofErr w:type="gramStart"/>
      <w:r w:rsidRPr="00DA57F0">
        <w:rPr>
          <w:rFonts w:ascii="Times New Roman" w:eastAsia="Times New Roman" w:hAnsi="Times New Roman" w:cs="Times New Roman"/>
          <w:color w:val="000000"/>
          <w:sz w:val="24"/>
          <w:szCs w:val="24"/>
          <w:lang w:eastAsia="ru-RU"/>
        </w:rPr>
        <w:t>которые</w:t>
      </w:r>
      <w:proofErr w:type="gramEnd"/>
      <w:r w:rsidRPr="00DA57F0">
        <w:rPr>
          <w:rFonts w:ascii="Times New Roman" w:eastAsia="Times New Roman" w:hAnsi="Times New Roman" w:cs="Times New Roman"/>
          <w:color w:val="000000"/>
          <w:sz w:val="24"/>
          <w:szCs w:val="24"/>
          <w:lang w:eastAsia="ru-RU"/>
        </w:rPr>
        <w:t xml:space="preserve"> необходимо преодолеть, выбираются аналогично фигуркам на всероссийских соревнованиях «Безопасное колесо». Победитель определяется по наименьшему времени преодоления </w:t>
      </w:r>
      <w:proofErr w:type="spellStart"/>
      <w:r w:rsidRPr="00DA57F0">
        <w:rPr>
          <w:rFonts w:ascii="Times New Roman" w:eastAsia="Times New Roman" w:hAnsi="Times New Roman" w:cs="Times New Roman"/>
          <w:color w:val="000000"/>
          <w:sz w:val="24"/>
          <w:szCs w:val="24"/>
          <w:lang w:eastAsia="ru-RU"/>
        </w:rPr>
        <w:t>велофигурок</w:t>
      </w:r>
      <w:proofErr w:type="spellEnd"/>
      <w:r w:rsidRPr="00DA57F0">
        <w:rPr>
          <w:rFonts w:ascii="Times New Roman" w:eastAsia="Times New Roman" w:hAnsi="Times New Roman" w:cs="Times New Roman"/>
          <w:color w:val="000000"/>
          <w:sz w:val="24"/>
          <w:szCs w:val="24"/>
          <w:lang w:eastAsia="ru-RU"/>
        </w:rPr>
        <w:t xml:space="preserve"> с учетом допущенных при этом ошибок.</w:t>
      </w:r>
    </w:p>
    <w:p w:rsidR="00DA57F0" w:rsidRPr="00DA57F0" w:rsidRDefault="00DA57F0" w:rsidP="00DA57F0">
      <w:pPr>
        <w:numPr>
          <w:ilvl w:val="0"/>
          <w:numId w:val="6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Туристские узлы (3 часа)</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Изучаются туристские веревочные узлы, которые используются в игре «Зарница» или в Олимпиаде по ОБЖ. Теорию вязания и использования узлов учитель показывает в течение первого часа. Затем учащиеся под руководством учителя осваивают приемы вязания узлов и рассказывают об их применении. Количество узлов не превышает десяти.</w:t>
      </w:r>
    </w:p>
    <w:p w:rsidR="00DA57F0" w:rsidRPr="00DA57F0" w:rsidRDefault="00DA57F0" w:rsidP="00DA57F0">
      <w:pPr>
        <w:numPr>
          <w:ilvl w:val="0"/>
          <w:numId w:val="6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Лекарственные растения (2 час)</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lastRenderedPageBreak/>
        <w:t>Для проведения игрового занятия используются: а) карточки с изображением изучаемых лекарственных растений; б) карточки в виде домино. В первый час учащиеся подготавливают карточки с изображениями лекарственных растений своей местности. Под руководством учителя ученики готовят карточки в виде домино. Второй час – непосредственно проводится игра.</w:t>
      </w:r>
    </w:p>
    <w:p w:rsidR="00DA57F0" w:rsidRPr="00DA57F0" w:rsidRDefault="00DA57F0" w:rsidP="00DA57F0">
      <w:pPr>
        <w:numPr>
          <w:ilvl w:val="0"/>
          <w:numId w:val="67"/>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Итоговое занятие (1 час)</w:t>
      </w:r>
    </w:p>
    <w:p w:rsidR="00DA57F0" w:rsidRPr="00DA57F0" w:rsidRDefault="00DA57F0" w:rsidP="00DA57F0">
      <w:pPr>
        <w:shd w:val="clear" w:color="auto" w:fill="FFFFFF"/>
        <w:spacing w:after="0" w:line="240" w:lineRule="auto"/>
        <w:ind w:firstLine="426"/>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xml:space="preserve">Подведение итогов внеурочной деятельности за учебный год. Рефлексия учеников по отношению к занятиям внеурочной деятельностью, предложения по ее корректировке. Самооценка и </w:t>
      </w:r>
      <w:proofErr w:type="spellStart"/>
      <w:r w:rsidRPr="00DA57F0">
        <w:rPr>
          <w:rFonts w:ascii="Times New Roman" w:eastAsia="Times New Roman" w:hAnsi="Times New Roman" w:cs="Times New Roman"/>
          <w:color w:val="000000"/>
          <w:sz w:val="24"/>
          <w:szCs w:val="24"/>
          <w:lang w:eastAsia="ru-RU"/>
        </w:rPr>
        <w:t>взаимооценка</w:t>
      </w:r>
      <w:proofErr w:type="spellEnd"/>
      <w:r w:rsidRPr="00DA57F0">
        <w:rPr>
          <w:rFonts w:ascii="Times New Roman" w:eastAsia="Times New Roman" w:hAnsi="Times New Roman" w:cs="Times New Roman"/>
          <w:color w:val="000000"/>
          <w:sz w:val="24"/>
          <w:szCs w:val="24"/>
          <w:lang w:eastAsia="ru-RU"/>
        </w:rPr>
        <w:t xml:space="preserve"> достижений учащихся в соответствии с критериями.</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Перечень контрольных испытаний (работ)</w:t>
      </w:r>
    </w:p>
    <w:p w:rsidR="00DA57F0" w:rsidRPr="00DA57F0" w:rsidRDefault="00DA57F0" w:rsidP="00DA57F0">
      <w:pPr>
        <w:shd w:val="clear" w:color="auto" w:fill="FFFFFF"/>
        <w:spacing w:after="0" w:line="240" w:lineRule="auto"/>
        <w:ind w:firstLine="426"/>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 соответствии с Концепцией ФГОС личностные характеристики учащихся, а также результаты, касающиеся поддержания и укрепления здоровья, освоения навыков безопасного поведения учащихся </w:t>
      </w:r>
      <w:r w:rsidRPr="00DA57F0">
        <w:rPr>
          <w:rFonts w:ascii="Times New Roman" w:eastAsia="Times New Roman" w:hAnsi="Times New Roman" w:cs="Times New Roman"/>
          <w:b/>
          <w:bCs/>
          <w:i/>
          <w:iCs/>
          <w:color w:val="000000"/>
          <w:sz w:val="24"/>
          <w:szCs w:val="24"/>
          <w:lang w:eastAsia="ru-RU"/>
        </w:rPr>
        <w:t>не подлежат оценке в ходе итоговой аттестации учащихся</w:t>
      </w:r>
      <w:r w:rsidRPr="00DA57F0">
        <w:rPr>
          <w:rFonts w:ascii="Times New Roman" w:eastAsia="Times New Roman" w:hAnsi="Times New Roman" w:cs="Times New Roman"/>
          <w:color w:val="000000"/>
          <w:sz w:val="24"/>
          <w:szCs w:val="24"/>
          <w:lang w:eastAsia="ru-RU"/>
        </w:rPr>
        <w:t xml:space="preserve">. Поэтому программа внеурочной деятельности учащихся по ОБЖ не содержит контрольных испытаний, проверяющих уровень освоения учащимися вопросов состояния здоровья и безопасности. Тем не менее, в процессе внеурочной деятельности производится мониторинг достижений учащихся, полученных ими в процессе участия в различных формах проводимых занятий, что фиксируется в </w:t>
      </w:r>
      <w:proofErr w:type="spellStart"/>
      <w:r w:rsidRPr="00DA57F0">
        <w:rPr>
          <w:rFonts w:ascii="Times New Roman" w:eastAsia="Times New Roman" w:hAnsi="Times New Roman" w:cs="Times New Roman"/>
          <w:color w:val="000000"/>
          <w:sz w:val="24"/>
          <w:szCs w:val="24"/>
          <w:lang w:eastAsia="ru-RU"/>
        </w:rPr>
        <w:t>портфолио</w:t>
      </w:r>
      <w:proofErr w:type="spellEnd"/>
      <w:r w:rsidRPr="00DA57F0">
        <w:rPr>
          <w:rFonts w:ascii="Times New Roman" w:eastAsia="Times New Roman" w:hAnsi="Times New Roman" w:cs="Times New Roman"/>
          <w:color w:val="000000"/>
          <w:sz w:val="24"/>
          <w:szCs w:val="24"/>
          <w:lang w:eastAsia="ru-RU"/>
        </w:rPr>
        <w:t xml:space="preserve"> личных достижений.</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b/>
          <w:bCs/>
          <w:color w:val="000000"/>
          <w:sz w:val="24"/>
          <w:szCs w:val="24"/>
          <w:lang w:eastAsia="ru-RU"/>
        </w:rPr>
        <w:t>Методическое обеспечение программы</w:t>
      </w:r>
    </w:p>
    <w:p w:rsidR="00DA57F0" w:rsidRPr="00DA57F0" w:rsidRDefault="00DA57F0" w:rsidP="00DA57F0">
      <w:pPr>
        <w:shd w:val="clear" w:color="auto" w:fill="FFFFFF"/>
        <w:spacing w:after="0" w:line="240" w:lineRule="auto"/>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        Для занятий учащихся внеурочной деятельностью необходимо придерживаться принципа добровольности. Для того</w:t>
      </w:r>
      <w:proofErr w:type="gramStart"/>
      <w:r w:rsidRPr="00DA57F0">
        <w:rPr>
          <w:rFonts w:ascii="Times New Roman" w:eastAsia="Times New Roman" w:hAnsi="Times New Roman" w:cs="Times New Roman"/>
          <w:color w:val="000000"/>
          <w:sz w:val="24"/>
          <w:szCs w:val="24"/>
          <w:lang w:eastAsia="ru-RU"/>
        </w:rPr>
        <w:t>,</w:t>
      </w:r>
      <w:proofErr w:type="gramEnd"/>
      <w:r w:rsidRPr="00DA57F0">
        <w:rPr>
          <w:rFonts w:ascii="Times New Roman" w:eastAsia="Times New Roman" w:hAnsi="Times New Roman" w:cs="Times New Roman"/>
          <w:color w:val="000000"/>
          <w:sz w:val="24"/>
          <w:szCs w:val="24"/>
          <w:lang w:eastAsia="ru-RU"/>
        </w:rPr>
        <w:t xml:space="preserve"> чтобы у учащихся возникла мотивация к занятиям, учитель объясняет, что результаты внеурочной деятельности будут учитываться при выставлении итоговой отметки по ОБЖ за год.        Подготовку к внеурочным занятиям учитель должен по возможности проводить совместно с учениками, что повышает заинтересованность ребят к пользованию материалами, реквизитом при проведении мероприятий. Допускается частично изменять сценарии мероприятий, на которые имеются ссылки в источниках информации. При этом не допускается изменять общее количество часов, предусмотренное для их проведения.  По возможности спортивные и туристские мероприятия проводить совместно с учителем физкультуры, с инструкторами системы дополнительного образования. При проведении выездных мероприятий: экскурсий, походов необходимо обязательно ставить в известность администрацию и соблюдать все необходимые меры безопасности.</w:t>
      </w:r>
    </w:p>
    <w:p w:rsidR="00DA57F0" w:rsidRPr="00DA57F0" w:rsidRDefault="00DA57F0" w:rsidP="00DA57F0">
      <w:pPr>
        <w:shd w:val="clear" w:color="auto" w:fill="FFFFFF"/>
        <w:spacing w:after="0" w:line="240" w:lineRule="auto"/>
        <w:ind w:firstLine="708"/>
        <w:jc w:val="both"/>
        <w:rPr>
          <w:rFonts w:ascii="Calibri" w:eastAsia="Times New Roman" w:hAnsi="Calibri" w:cs="Calibri"/>
          <w:color w:val="000000"/>
          <w:sz w:val="20"/>
          <w:szCs w:val="20"/>
          <w:lang w:eastAsia="ru-RU"/>
        </w:rPr>
      </w:pPr>
      <w:r w:rsidRPr="00DA57F0">
        <w:rPr>
          <w:rFonts w:ascii="Times New Roman" w:eastAsia="Times New Roman" w:hAnsi="Times New Roman" w:cs="Times New Roman"/>
          <w:color w:val="000000"/>
          <w:sz w:val="24"/>
          <w:szCs w:val="24"/>
          <w:lang w:eastAsia="ru-RU"/>
        </w:rPr>
        <w:t>Весь дидактический и ресурсный материал указан в соответствующих источниках информации.</w:t>
      </w:r>
    </w:p>
    <w:p w:rsidR="00DA57F0" w:rsidRPr="00DA57F0" w:rsidRDefault="00DA57F0">
      <w:pPr>
        <w:rPr>
          <w:rFonts w:ascii="Times New Roman" w:hAnsi="Times New Roman" w:cs="Times New Roman"/>
        </w:rPr>
      </w:pPr>
    </w:p>
    <w:sectPr w:rsidR="00DA57F0" w:rsidRPr="00DA57F0" w:rsidSect="00A031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04EB"/>
    <w:multiLevelType w:val="multilevel"/>
    <w:tmpl w:val="C1F8D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C3574"/>
    <w:multiLevelType w:val="multilevel"/>
    <w:tmpl w:val="D1123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464D5"/>
    <w:multiLevelType w:val="multilevel"/>
    <w:tmpl w:val="2C2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32A76"/>
    <w:multiLevelType w:val="multilevel"/>
    <w:tmpl w:val="44585C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724744"/>
    <w:multiLevelType w:val="multilevel"/>
    <w:tmpl w:val="5DA626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9705F3"/>
    <w:multiLevelType w:val="multilevel"/>
    <w:tmpl w:val="F606E6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AE6FA1"/>
    <w:multiLevelType w:val="multilevel"/>
    <w:tmpl w:val="A6A82F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C70447"/>
    <w:multiLevelType w:val="multilevel"/>
    <w:tmpl w:val="ABEE6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B86B4B"/>
    <w:multiLevelType w:val="multilevel"/>
    <w:tmpl w:val="C73617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1663B2"/>
    <w:multiLevelType w:val="multilevel"/>
    <w:tmpl w:val="FC20FD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F4237C"/>
    <w:multiLevelType w:val="multilevel"/>
    <w:tmpl w:val="F9C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223A1"/>
    <w:multiLevelType w:val="multilevel"/>
    <w:tmpl w:val="405EA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A9095F"/>
    <w:multiLevelType w:val="multilevel"/>
    <w:tmpl w:val="7BEA2F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E80E71"/>
    <w:multiLevelType w:val="multilevel"/>
    <w:tmpl w:val="7E0C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705249"/>
    <w:multiLevelType w:val="multilevel"/>
    <w:tmpl w:val="E39451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7A4715"/>
    <w:multiLevelType w:val="multilevel"/>
    <w:tmpl w:val="5D3C3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AA7541"/>
    <w:multiLevelType w:val="multilevel"/>
    <w:tmpl w:val="33CA50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E00BEE"/>
    <w:multiLevelType w:val="multilevel"/>
    <w:tmpl w:val="DCBEF7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C71E6E"/>
    <w:multiLevelType w:val="multilevel"/>
    <w:tmpl w:val="558EA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0B2BFD"/>
    <w:multiLevelType w:val="multilevel"/>
    <w:tmpl w:val="9A0431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84073E"/>
    <w:multiLevelType w:val="multilevel"/>
    <w:tmpl w:val="279864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0E22B3"/>
    <w:multiLevelType w:val="multilevel"/>
    <w:tmpl w:val="AD0ACD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665BD8"/>
    <w:multiLevelType w:val="multilevel"/>
    <w:tmpl w:val="4B9AE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F13C1F"/>
    <w:multiLevelType w:val="multilevel"/>
    <w:tmpl w:val="3DC65B6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2D0F2F"/>
    <w:multiLevelType w:val="multilevel"/>
    <w:tmpl w:val="52D064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EB7DB1"/>
    <w:multiLevelType w:val="multilevel"/>
    <w:tmpl w:val="6B588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C811E4"/>
    <w:multiLevelType w:val="multilevel"/>
    <w:tmpl w:val="3D1267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CC03D4"/>
    <w:multiLevelType w:val="multilevel"/>
    <w:tmpl w:val="134231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870463"/>
    <w:multiLevelType w:val="multilevel"/>
    <w:tmpl w:val="FF6206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2401BB"/>
    <w:multiLevelType w:val="multilevel"/>
    <w:tmpl w:val="FDFEA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4B5F71"/>
    <w:multiLevelType w:val="multilevel"/>
    <w:tmpl w:val="5C6ADF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6A7C3C"/>
    <w:multiLevelType w:val="multilevel"/>
    <w:tmpl w:val="B6DC89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AB0294"/>
    <w:multiLevelType w:val="multilevel"/>
    <w:tmpl w:val="3BCEA5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1A74D4"/>
    <w:multiLevelType w:val="multilevel"/>
    <w:tmpl w:val="6102EB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C00ACD"/>
    <w:multiLevelType w:val="multilevel"/>
    <w:tmpl w:val="121C0A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3B6651"/>
    <w:multiLevelType w:val="multilevel"/>
    <w:tmpl w:val="21B80EF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9C6DCA"/>
    <w:multiLevelType w:val="multilevel"/>
    <w:tmpl w:val="4FF026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5E6695"/>
    <w:multiLevelType w:val="multilevel"/>
    <w:tmpl w:val="50A8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9A78BB"/>
    <w:multiLevelType w:val="multilevel"/>
    <w:tmpl w:val="CC4E7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BB15B8"/>
    <w:multiLevelType w:val="multilevel"/>
    <w:tmpl w:val="BA946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62695F"/>
    <w:multiLevelType w:val="multilevel"/>
    <w:tmpl w:val="5672CD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D24B4A"/>
    <w:multiLevelType w:val="multilevel"/>
    <w:tmpl w:val="1BFAB8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713610"/>
    <w:multiLevelType w:val="multilevel"/>
    <w:tmpl w:val="60DEB8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294604C"/>
    <w:multiLevelType w:val="multilevel"/>
    <w:tmpl w:val="32007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3320482"/>
    <w:multiLevelType w:val="multilevel"/>
    <w:tmpl w:val="35EAD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2720E1"/>
    <w:multiLevelType w:val="multilevel"/>
    <w:tmpl w:val="2F7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8678D9"/>
    <w:multiLevelType w:val="multilevel"/>
    <w:tmpl w:val="D6065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8E2DF2"/>
    <w:multiLevelType w:val="multilevel"/>
    <w:tmpl w:val="C78C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DE2D56"/>
    <w:multiLevelType w:val="multilevel"/>
    <w:tmpl w:val="04A0A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BC63700"/>
    <w:multiLevelType w:val="multilevel"/>
    <w:tmpl w:val="5BFEA3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ECA611E"/>
    <w:multiLevelType w:val="multilevel"/>
    <w:tmpl w:val="EE3E5D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467B12"/>
    <w:multiLevelType w:val="multilevel"/>
    <w:tmpl w:val="4D8AFD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A20A5E"/>
    <w:multiLevelType w:val="multilevel"/>
    <w:tmpl w:val="EA8A40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1C529DF"/>
    <w:multiLevelType w:val="multilevel"/>
    <w:tmpl w:val="1AC2DC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29A1DA4"/>
    <w:multiLevelType w:val="multilevel"/>
    <w:tmpl w:val="87D6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E35EBC"/>
    <w:multiLevelType w:val="multilevel"/>
    <w:tmpl w:val="1F042E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C074C6B"/>
    <w:multiLevelType w:val="multilevel"/>
    <w:tmpl w:val="AE2688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D4268EF"/>
    <w:multiLevelType w:val="multilevel"/>
    <w:tmpl w:val="C3D8CB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2A0504D"/>
    <w:multiLevelType w:val="multilevel"/>
    <w:tmpl w:val="E1E81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701680"/>
    <w:multiLevelType w:val="multilevel"/>
    <w:tmpl w:val="CCA673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4F6244"/>
    <w:multiLevelType w:val="multilevel"/>
    <w:tmpl w:val="351857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656E55"/>
    <w:multiLevelType w:val="multilevel"/>
    <w:tmpl w:val="0BAE84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4C42B2"/>
    <w:multiLevelType w:val="multilevel"/>
    <w:tmpl w:val="DCE24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A57ED2"/>
    <w:multiLevelType w:val="multilevel"/>
    <w:tmpl w:val="286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9D23F52"/>
    <w:multiLevelType w:val="multilevel"/>
    <w:tmpl w:val="CFB61B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CC1413B"/>
    <w:multiLevelType w:val="multilevel"/>
    <w:tmpl w:val="8CB456D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EAA0136"/>
    <w:multiLevelType w:val="multilevel"/>
    <w:tmpl w:val="272AB9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5"/>
  </w:num>
  <w:num w:numId="3">
    <w:abstractNumId w:val="63"/>
  </w:num>
  <w:num w:numId="4">
    <w:abstractNumId w:val="10"/>
  </w:num>
  <w:num w:numId="5">
    <w:abstractNumId w:val="54"/>
  </w:num>
  <w:num w:numId="6">
    <w:abstractNumId w:val="22"/>
  </w:num>
  <w:num w:numId="7">
    <w:abstractNumId w:val="43"/>
  </w:num>
  <w:num w:numId="8">
    <w:abstractNumId w:val="46"/>
  </w:num>
  <w:num w:numId="9">
    <w:abstractNumId w:val="62"/>
  </w:num>
  <w:num w:numId="10">
    <w:abstractNumId w:val="0"/>
  </w:num>
  <w:num w:numId="11">
    <w:abstractNumId w:val="19"/>
  </w:num>
  <w:num w:numId="12">
    <w:abstractNumId w:val="21"/>
  </w:num>
  <w:num w:numId="13">
    <w:abstractNumId w:val="39"/>
  </w:num>
  <w:num w:numId="14">
    <w:abstractNumId w:val="51"/>
  </w:num>
  <w:num w:numId="15">
    <w:abstractNumId w:val="53"/>
  </w:num>
  <w:num w:numId="16">
    <w:abstractNumId w:val="11"/>
  </w:num>
  <w:num w:numId="17">
    <w:abstractNumId w:val="57"/>
  </w:num>
  <w:num w:numId="18">
    <w:abstractNumId w:val="24"/>
  </w:num>
  <w:num w:numId="19">
    <w:abstractNumId w:val="34"/>
  </w:num>
  <w:num w:numId="20">
    <w:abstractNumId w:val="66"/>
  </w:num>
  <w:num w:numId="21">
    <w:abstractNumId w:val="60"/>
  </w:num>
  <w:num w:numId="22">
    <w:abstractNumId w:val="56"/>
  </w:num>
  <w:num w:numId="23">
    <w:abstractNumId w:val="20"/>
  </w:num>
  <w:num w:numId="24">
    <w:abstractNumId w:val="23"/>
  </w:num>
  <w:num w:numId="25">
    <w:abstractNumId w:val="55"/>
  </w:num>
  <w:num w:numId="26">
    <w:abstractNumId w:val="35"/>
  </w:num>
  <w:num w:numId="27">
    <w:abstractNumId w:val="48"/>
  </w:num>
  <w:num w:numId="28">
    <w:abstractNumId w:val="8"/>
  </w:num>
  <w:num w:numId="29">
    <w:abstractNumId w:val="3"/>
  </w:num>
  <w:num w:numId="30">
    <w:abstractNumId w:val="47"/>
  </w:num>
  <w:num w:numId="31">
    <w:abstractNumId w:val="7"/>
  </w:num>
  <w:num w:numId="32">
    <w:abstractNumId w:val="25"/>
  </w:num>
  <w:num w:numId="33">
    <w:abstractNumId w:val="38"/>
  </w:num>
  <w:num w:numId="34">
    <w:abstractNumId w:val="58"/>
  </w:num>
  <w:num w:numId="35">
    <w:abstractNumId w:val="36"/>
  </w:num>
  <w:num w:numId="36">
    <w:abstractNumId w:val="49"/>
  </w:num>
  <w:num w:numId="37">
    <w:abstractNumId w:val="28"/>
  </w:num>
  <w:num w:numId="38">
    <w:abstractNumId w:val="17"/>
  </w:num>
  <w:num w:numId="39">
    <w:abstractNumId w:val="16"/>
  </w:num>
  <w:num w:numId="40">
    <w:abstractNumId w:val="27"/>
  </w:num>
  <w:num w:numId="41">
    <w:abstractNumId w:val="18"/>
  </w:num>
  <w:num w:numId="42">
    <w:abstractNumId w:val="14"/>
  </w:num>
  <w:num w:numId="43">
    <w:abstractNumId w:val="9"/>
  </w:num>
  <w:num w:numId="44">
    <w:abstractNumId w:val="52"/>
  </w:num>
  <w:num w:numId="45">
    <w:abstractNumId w:val="6"/>
  </w:num>
  <w:num w:numId="46">
    <w:abstractNumId w:val="30"/>
  </w:num>
  <w:num w:numId="47">
    <w:abstractNumId w:val="65"/>
  </w:num>
  <w:num w:numId="48">
    <w:abstractNumId w:val="61"/>
  </w:num>
  <w:num w:numId="49">
    <w:abstractNumId w:val="37"/>
  </w:num>
  <w:num w:numId="50">
    <w:abstractNumId w:val="1"/>
  </w:num>
  <w:num w:numId="51">
    <w:abstractNumId w:val="44"/>
  </w:num>
  <w:num w:numId="52">
    <w:abstractNumId w:val="29"/>
  </w:num>
  <w:num w:numId="53">
    <w:abstractNumId w:val="15"/>
  </w:num>
  <w:num w:numId="54">
    <w:abstractNumId w:val="13"/>
  </w:num>
  <w:num w:numId="55">
    <w:abstractNumId w:val="59"/>
  </w:num>
  <w:num w:numId="56">
    <w:abstractNumId w:val="41"/>
  </w:num>
  <w:num w:numId="57">
    <w:abstractNumId w:val="26"/>
  </w:num>
  <w:num w:numId="58">
    <w:abstractNumId w:val="50"/>
  </w:num>
  <w:num w:numId="59">
    <w:abstractNumId w:val="4"/>
  </w:num>
  <w:num w:numId="60">
    <w:abstractNumId w:val="40"/>
  </w:num>
  <w:num w:numId="61">
    <w:abstractNumId w:val="5"/>
  </w:num>
  <w:num w:numId="62">
    <w:abstractNumId w:val="33"/>
  </w:num>
  <w:num w:numId="63">
    <w:abstractNumId w:val="32"/>
  </w:num>
  <w:num w:numId="64">
    <w:abstractNumId w:val="64"/>
  </w:num>
  <w:num w:numId="65">
    <w:abstractNumId w:val="42"/>
  </w:num>
  <w:num w:numId="66">
    <w:abstractNumId w:val="12"/>
  </w:num>
  <w:num w:numId="67">
    <w:abstractNumId w:val="3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7F0"/>
    <w:rsid w:val="004B434D"/>
    <w:rsid w:val="007E0FF0"/>
    <w:rsid w:val="00A03161"/>
    <w:rsid w:val="00C350A0"/>
    <w:rsid w:val="00DA5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A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A57F0"/>
  </w:style>
  <w:style w:type="paragraph" w:customStyle="1" w:styleId="c6">
    <w:name w:val="c6"/>
    <w:basedOn w:val="a"/>
    <w:rsid w:val="00DA5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A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57F0"/>
  </w:style>
  <w:style w:type="paragraph" w:customStyle="1" w:styleId="c11">
    <w:name w:val="c11"/>
    <w:basedOn w:val="a"/>
    <w:rsid w:val="00DA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DA57F0"/>
  </w:style>
  <w:style w:type="character" w:customStyle="1" w:styleId="c25">
    <w:name w:val="c25"/>
    <w:basedOn w:val="a0"/>
    <w:rsid w:val="00DA57F0"/>
  </w:style>
  <w:style w:type="character" w:customStyle="1" w:styleId="c31">
    <w:name w:val="c31"/>
    <w:basedOn w:val="a0"/>
    <w:rsid w:val="00DA57F0"/>
  </w:style>
  <w:style w:type="paragraph" w:customStyle="1" w:styleId="c4">
    <w:name w:val="c4"/>
    <w:basedOn w:val="a"/>
    <w:rsid w:val="00DA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A57F0"/>
  </w:style>
  <w:style w:type="character" w:customStyle="1" w:styleId="c8">
    <w:name w:val="c8"/>
    <w:basedOn w:val="a0"/>
    <w:rsid w:val="00DA57F0"/>
  </w:style>
  <w:style w:type="character" w:customStyle="1" w:styleId="c7">
    <w:name w:val="c7"/>
    <w:basedOn w:val="a0"/>
    <w:rsid w:val="00DA57F0"/>
  </w:style>
  <w:style w:type="character" w:customStyle="1" w:styleId="c32">
    <w:name w:val="c32"/>
    <w:basedOn w:val="a0"/>
    <w:rsid w:val="00DA57F0"/>
  </w:style>
  <w:style w:type="character" w:customStyle="1" w:styleId="c50">
    <w:name w:val="c50"/>
    <w:basedOn w:val="a0"/>
    <w:rsid w:val="00DA57F0"/>
  </w:style>
  <w:style w:type="character" w:customStyle="1" w:styleId="c41">
    <w:name w:val="c41"/>
    <w:basedOn w:val="a0"/>
    <w:rsid w:val="00DA57F0"/>
  </w:style>
</w:styles>
</file>

<file path=word/webSettings.xml><?xml version="1.0" encoding="utf-8"?>
<w:webSettings xmlns:r="http://schemas.openxmlformats.org/officeDocument/2006/relationships" xmlns:w="http://schemas.openxmlformats.org/wordprocessingml/2006/main">
  <w:divs>
    <w:div w:id="17432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5565</Words>
  <Characters>31725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AstMarket</dc:creator>
  <cp:keywords/>
  <dc:description/>
  <cp:lastModifiedBy>AstMarket</cp:lastModifiedBy>
  <cp:revision>2</cp:revision>
  <cp:lastPrinted>2023-09-15T09:07:00Z</cp:lastPrinted>
  <dcterms:created xsi:type="dcterms:W3CDTF">2023-09-15T09:04:00Z</dcterms:created>
  <dcterms:modified xsi:type="dcterms:W3CDTF">2023-09-15T10:12:00Z</dcterms:modified>
</cp:coreProperties>
</file>